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8"/>
        <w:gridCol w:w="5657"/>
        <w:gridCol w:w="1723"/>
      </w:tblGrid>
      <w:tr w:rsidR="00C84EEF" w:rsidRPr="00C84EEF" w:rsidTr="00F10F18">
        <w:tc>
          <w:tcPr>
            <w:tcW w:w="1818" w:type="dxa"/>
          </w:tcPr>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sz w:val="24"/>
                <w:szCs w:val="24"/>
              </w:rPr>
            </w:pPr>
            <w:r w:rsidRPr="00C84EEF">
              <w:rPr>
                <w:rFonts w:asciiTheme="majorHAnsi" w:hAnsiTheme="majorHAnsi"/>
                <w:noProof/>
              </w:rPr>
              <w:drawing>
                <wp:inline distT="0" distB="0" distL="0" distR="0">
                  <wp:extent cx="580796" cy="701555"/>
                  <wp:effectExtent l="19050" t="0" r="0" b="0"/>
                  <wp:docPr id="4" name="Picture 1" descr="Imagini pentru stema romanie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stema romaniei 2019"/>
                          <pic:cNvPicPr>
                            <a:picLocks noChangeAspect="1" noChangeArrowheads="1"/>
                          </pic:cNvPicPr>
                        </pic:nvPicPr>
                        <pic:blipFill>
                          <a:blip r:embed="rId8" cstate="print"/>
                          <a:srcRect/>
                          <a:stretch>
                            <a:fillRect/>
                          </a:stretch>
                        </pic:blipFill>
                        <pic:spPr bwMode="auto">
                          <a:xfrm>
                            <a:off x="0" y="0"/>
                            <a:ext cx="584131" cy="705584"/>
                          </a:xfrm>
                          <a:prstGeom prst="rect">
                            <a:avLst/>
                          </a:prstGeom>
                          <a:noFill/>
                          <a:ln w="9525">
                            <a:noFill/>
                            <a:miter lim="800000"/>
                            <a:headEnd/>
                            <a:tailEnd/>
                          </a:ln>
                        </pic:spPr>
                      </pic:pic>
                    </a:graphicData>
                  </a:graphic>
                </wp:inline>
              </w:drawing>
            </w:r>
          </w:p>
        </w:tc>
        <w:tc>
          <w:tcPr>
            <w:tcW w:w="5657" w:type="dxa"/>
          </w:tcPr>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sz w:val="24"/>
                <w:szCs w:val="24"/>
              </w:rPr>
            </w:pPr>
            <w:r w:rsidRPr="00C84EEF">
              <w:rPr>
                <w:rFonts w:asciiTheme="majorHAnsi" w:hAnsiTheme="majorHAnsi"/>
                <w:b/>
                <w:sz w:val="24"/>
                <w:szCs w:val="24"/>
              </w:rPr>
              <w:t>ROMANIA</w:t>
            </w:r>
          </w:p>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sz w:val="24"/>
                <w:szCs w:val="24"/>
              </w:rPr>
            </w:pPr>
            <w:r w:rsidRPr="00C84EEF">
              <w:rPr>
                <w:rFonts w:asciiTheme="majorHAnsi" w:hAnsiTheme="majorHAnsi"/>
                <w:b/>
                <w:sz w:val="24"/>
                <w:szCs w:val="24"/>
              </w:rPr>
              <w:t>JUDEŢUL BACĂU</w:t>
            </w:r>
          </w:p>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sz w:val="24"/>
                <w:szCs w:val="24"/>
              </w:rPr>
            </w:pPr>
            <w:r w:rsidRPr="00C84EEF">
              <w:rPr>
                <w:rFonts w:asciiTheme="majorHAnsi" w:hAnsiTheme="majorHAnsi"/>
                <w:b/>
                <w:sz w:val="24"/>
                <w:szCs w:val="24"/>
              </w:rPr>
              <w:t>UNITATEA ADMINISTRATIV TERITORIALĂ</w:t>
            </w:r>
          </w:p>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sz w:val="24"/>
                <w:szCs w:val="24"/>
              </w:rPr>
            </w:pPr>
            <w:r w:rsidRPr="00C84EEF">
              <w:rPr>
                <w:rFonts w:asciiTheme="majorHAnsi" w:hAnsiTheme="majorHAnsi"/>
                <w:b/>
                <w:sz w:val="24"/>
                <w:szCs w:val="24"/>
              </w:rPr>
              <w:t>COMUNA DĂMIENEŞTI</w:t>
            </w:r>
          </w:p>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sz w:val="24"/>
                <w:szCs w:val="24"/>
              </w:rPr>
            </w:pPr>
            <w:r w:rsidRPr="00C84EEF">
              <w:rPr>
                <w:rFonts w:asciiTheme="majorHAnsi" w:hAnsiTheme="majorHAnsi"/>
                <w:b/>
                <w:sz w:val="24"/>
                <w:szCs w:val="24"/>
              </w:rPr>
              <w:t>CONSILIUL LOCAL</w:t>
            </w:r>
          </w:p>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sz w:val="24"/>
                <w:szCs w:val="24"/>
              </w:rPr>
            </w:pPr>
          </w:p>
        </w:tc>
        <w:tc>
          <w:tcPr>
            <w:tcW w:w="1723" w:type="dxa"/>
          </w:tcPr>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sz w:val="24"/>
                <w:szCs w:val="24"/>
              </w:rPr>
            </w:pPr>
          </w:p>
        </w:tc>
      </w:tr>
    </w:tbl>
    <w:p w:rsidR="00F10F18" w:rsidRPr="00C84EEF" w:rsidRDefault="00F10F18"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sz w:val="20"/>
        </w:rPr>
      </w:pPr>
      <w:r w:rsidRPr="00C84EEF">
        <w:rPr>
          <w:rFonts w:asciiTheme="majorHAnsi" w:hAnsiTheme="majorHAnsi"/>
          <w:sz w:val="20"/>
        </w:rPr>
        <w:t xml:space="preserve">Sat Dămienești, str. Vasile Morţun, nr. 78, </w:t>
      </w:r>
      <w:hyperlink r:id="rId9" w:history="1">
        <w:r w:rsidRPr="00C84EEF">
          <w:rPr>
            <w:rStyle w:val="Hyperlink"/>
            <w:rFonts w:asciiTheme="majorHAnsi" w:hAnsiTheme="majorHAnsi"/>
            <w:color w:val="auto"/>
            <w:sz w:val="20"/>
          </w:rPr>
          <w:t>tel.:0234</w:t>
        </w:r>
      </w:hyperlink>
      <w:r w:rsidRPr="00C84EEF">
        <w:rPr>
          <w:rFonts w:asciiTheme="majorHAnsi" w:hAnsiTheme="majorHAnsi"/>
          <w:sz w:val="20"/>
        </w:rPr>
        <w:t xml:space="preserve"> 222502, 0234 222510</w:t>
      </w:r>
      <w:r w:rsidRPr="00C84EEF">
        <w:rPr>
          <w:rFonts w:asciiTheme="majorHAnsi" w:hAnsiTheme="majorHAnsi"/>
          <w:sz w:val="20"/>
          <w:lang w:val="en-US"/>
        </w:rPr>
        <w:t>;</w:t>
      </w:r>
      <w:r w:rsidRPr="00C84EEF">
        <w:rPr>
          <w:rFonts w:asciiTheme="majorHAnsi" w:hAnsiTheme="majorHAnsi"/>
          <w:sz w:val="20"/>
        </w:rPr>
        <w:t xml:space="preserve"> fax:0234 222870</w:t>
      </w:r>
    </w:p>
    <w:p w:rsidR="00F10F18" w:rsidRPr="00C84EEF" w:rsidRDefault="00280112" w:rsidP="007F3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yperlink"/>
          <w:rFonts w:asciiTheme="majorHAnsi" w:hAnsiTheme="majorHAnsi"/>
          <w:color w:val="auto"/>
          <w:sz w:val="20"/>
        </w:rPr>
      </w:pPr>
      <w:hyperlink r:id="rId10" w:history="1">
        <w:r w:rsidR="00F10F18" w:rsidRPr="00C84EEF">
          <w:rPr>
            <w:rStyle w:val="Hyperlink"/>
            <w:rFonts w:asciiTheme="majorHAnsi" w:hAnsiTheme="majorHAnsi"/>
            <w:color w:val="auto"/>
            <w:sz w:val="20"/>
          </w:rPr>
          <w:t>www.primariadamienesti.ro</w:t>
        </w:r>
      </w:hyperlink>
      <w:r w:rsidR="00F10F18" w:rsidRPr="00C84EEF">
        <w:rPr>
          <w:rFonts w:asciiTheme="majorHAnsi" w:hAnsiTheme="majorHAnsi"/>
          <w:sz w:val="20"/>
          <w:lang w:val="en-US"/>
        </w:rPr>
        <w:t>;</w:t>
      </w:r>
      <w:r w:rsidR="00F10F18" w:rsidRPr="00C84EEF">
        <w:rPr>
          <w:rFonts w:asciiTheme="majorHAnsi" w:hAnsiTheme="majorHAnsi"/>
          <w:sz w:val="20"/>
        </w:rPr>
        <w:t xml:space="preserve"> e-mai: </w:t>
      </w:r>
      <w:hyperlink r:id="rId11" w:history="1">
        <w:r w:rsidR="00F10F18" w:rsidRPr="00C84EEF">
          <w:rPr>
            <w:rStyle w:val="Hyperlink"/>
            <w:rFonts w:asciiTheme="majorHAnsi" w:hAnsiTheme="majorHAnsi"/>
            <w:color w:val="auto"/>
            <w:sz w:val="20"/>
          </w:rPr>
          <w:t>primaria.damienesti@yahoo.com</w:t>
        </w:r>
      </w:hyperlink>
      <w:r w:rsidR="00F10F18" w:rsidRPr="00C84EEF">
        <w:rPr>
          <w:rStyle w:val="Hyperlink"/>
          <w:rFonts w:asciiTheme="majorHAnsi" w:hAnsiTheme="majorHAnsi"/>
          <w:color w:val="auto"/>
          <w:sz w:val="20"/>
        </w:rPr>
        <w:t xml:space="preserve"> </w:t>
      </w:r>
    </w:p>
    <w:p w:rsidR="00007C93" w:rsidRPr="00C84EEF" w:rsidRDefault="00007C93" w:rsidP="007F317E">
      <w:pPr>
        <w:pStyle w:val="NoSpacing"/>
        <w:spacing w:line="240" w:lineRule="auto"/>
        <w:rPr>
          <w:color w:val="auto"/>
          <w:sz w:val="20"/>
        </w:rPr>
      </w:pPr>
    </w:p>
    <w:p w:rsidR="00F10F18" w:rsidRPr="00C84EEF" w:rsidRDefault="00007C93" w:rsidP="007F317E">
      <w:pPr>
        <w:pStyle w:val="NoSpacing"/>
        <w:spacing w:line="240" w:lineRule="auto"/>
        <w:jc w:val="center"/>
        <w:rPr>
          <w:b/>
          <w:color w:val="auto"/>
        </w:rPr>
      </w:pPr>
      <w:r w:rsidRPr="00C84EEF">
        <w:rPr>
          <w:b/>
          <w:color w:val="auto"/>
        </w:rPr>
        <w:t>P R O C E S  – V E R B A L</w:t>
      </w:r>
    </w:p>
    <w:p w:rsidR="00C929B4" w:rsidRPr="00C84EEF" w:rsidRDefault="00C929B4" w:rsidP="007F317E">
      <w:pPr>
        <w:pStyle w:val="NoSpacing"/>
        <w:spacing w:line="240" w:lineRule="auto"/>
        <w:rPr>
          <w:color w:val="auto"/>
        </w:rPr>
      </w:pPr>
    </w:p>
    <w:p w:rsidR="00232EFC" w:rsidRPr="00C84EEF" w:rsidRDefault="00007C93" w:rsidP="007F317E">
      <w:pPr>
        <w:pStyle w:val="NoSpacing"/>
        <w:spacing w:line="240" w:lineRule="auto"/>
        <w:rPr>
          <w:b/>
          <w:color w:val="auto"/>
        </w:rPr>
      </w:pPr>
      <w:r w:rsidRPr="00C84EEF">
        <w:rPr>
          <w:b/>
          <w:color w:val="auto"/>
        </w:rPr>
        <w:t xml:space="preserve">              Încheiat astăzi</w:t>
      </w:r>
      <w:r w:rsidR="0044006E" w:rsidRPr="00C84EEF">
        <w:rPr>
          <w:b/>
          <w:color w:val="auto"/>
        </w:rPr>
        <w:t xml:space="preserve">, </w:t>
      </w:r>
      <w:r w:rsidR="00F44DAA" w:rsidRPr="00C84EEF">
        <w:rPr>
          <w:b/>
          <w:color w:val="auto"/>
        </w:rPr>
        <w:t>23.05.2025</w:t>
      </w:r>
      <w:r w:rsidRPr="00C84EEF">
        <w:rPr>
          <w:b/>
          <w:color w:val="auto"/>
        </w:rPr>
        <w:t xml:space="preserve">, </w:t>
      </w:r>
      <w:r w:rsidRPr="00C84EEF">
        <w:rPr>
          <w:color w:val="auto"/>
        </w:rPr>
        <w:t>în ședința ordinară a Consiliului Local al comunei DĂMIENEȘTI, convocată, conform art.</w:t>
      </w:r>
      <w:r w:rsidR="00722C1A" w:rsidRPr="00C84EEF">
        <w:rPr>
          <w:color w:val="auto"/>
        </w:rPr>
        <w:t xml:space="preserve"> </w:t>
      </w:r>
      <w:r w:rsidRPr="00C84EEF">
        <w:rPr>
          <w:color w:val="auto"/>
        </w:rPr>
        <w:t>134, alin.(1</w:t>
      </w:r>
      <w:r w:rsidR="00A1641E" w:rsidRPr="00C84EEF">
        <w:rPr>
          <w:color w:val="auto"/>
        </w:rPr>
        <w:t>), lit.a, alin.(4)</w:t>
      </w:r>
      <w:r w:rsidRPr="00C84EEF">
        <w:rPr>
          <w:color w:val="auto"/>
        </w:rPr>
        <w:t xml:space="preserve">, art.138, alin.(13), (14), (15), (16) și (17) și art.155, alin.(1), lit.a din Ordonanța de Urgență a Guvernului nr.57/2019, privind Codul Administrativ, cu modificările şi completările ulterioare, prin </w:t>
      </w:r>
      <w:r w:rsidR="005F77A4" w:rsidRPr="00C84EEF">
        <w:rPr>
          <w:b/>
          <w:color w:val="auto"/>
        </w:rPr>
        <w:t xml:space="preserve">Dispoziția Primarului nr. </w:t>
      </w:r>
      <w:r w:rsidR="00DC6D13" w:rsidRPr="00C84EEF">
        <w:rPr>
          <w:b/>
          <w:color w:val="auto"/>
        </w:rPr>
        <w:t>55</w:t>
      </w:r>
      <w:r w:rsidR="00BA588D" w:rsidRPr="00C84EEF">
        <w:rPr>
          <w:b/>
          <w:color w:val="auto"/>
        </w:rPr>
        <w:t xml:space="preserve"> din </w:t>
      </w:r>
      <w:r w:rsidR="00DC6D13" w:rsidRPr="00C84EEF">
        <w:rPr>
          <w:b/>
          <w:color w:val="auto"/>
        </w:rPr>
        <w:t>16.05.2025.</w:t>
      </w:r>
    </w:p>
    <w:p w:rsidR="00A30938" w:rsidRPr="00C84EEF" w:rsidRDefault="00A30938" w:rsidP="007F317E">
      <w:pPr>
        <w:pStyle w:val="NoSpacing"/>
        <w:spacing w:line="240" w:lineRule="auto"/>
        <w:rPr>
          <w:color w:val="auto"/>
        </w:rPr>
      </w:pPr>
      <w:r w:rsidRPr="00C84EEF">
        <w:rPr>
          <w:color w:val="auto"/>
        </w:rPr>
        <w:t xml:space="preserve">              Materialele înscrise pe proiectul ordinii de zi al ședinței ordinare au fost puse la dispoziția consilierilor locali, odată cu convocatorul transmis.</w:t>
      </w:r>
    </w:p>
    <w:p w:rsidR="0022759C" w:rsidRPr="00C84EEF" w:rsidRDefault="00A30938" w:rsidP="007F317E">
      <w:pPr>
        <w:pStyle w:val="NoSpacing"/>
        <w:spacing w:line="240" w:lineRule="auto"/>
        <w:rPr>
          <w:color w:val="auto"/>
        </w:rPr>
      </w:pPr>
      <w:r w:rsidRPr="00C84EEF">
        <w:rPr>
          <w:color w:val="auto"/>
        </w:rPr>
        <w:t xml:space="preserve">              În baza prezenței înregistrate de consilierii locali în evidența ținută de secretarul com</w:t>
      </w:r>
      <w:r w:rsidR="0044006E" w:rsidRPr="00C84EEF">
        <w:rPr>
          <w:color w:val="auto"/>
        </w:rPr>
        <w:t>unei sunt prezenți la ședință 10</w:t>
      </w:r>
      <w:r w:rsidRPr="00C84EEF">
        <w:rPr>
          <w:color w:val="auto"/>
        </w:rPr>
        <w:t xml:space="preserve"> consilieri locali în funcție </w:t>
      </w:r>
      <w:r w:rsidR="00176581" w:rsidRPr="00C84EEF">
        <w:rPr>
          <w:color w:val="auto"/>
        </w:rPr>
        <w:t>.</w:t>
      </w:r>
    </w:p>
    <w:p w:rsidR="0044006E" w:rsidRPr="00C84EEF" w:rsidRDefault="005F77A4" w:rsidP="007F317E">
      <w:pPr>
        <w:pStyle w:val="NoSpacing"/>
        <w:spacing w:line="240" w:lineRule="auto"/>
        <w:rPr>
          <w:i/>
          <w:iCs/>
          <w:color w:val="auto"/>
        </w:rPr>
      </w:pPr>
      <w:r w:rsidRPr="00C84EEF">
        <w:rPr>
          <w:b/>
          <w:color w:val="auto"/>
        </w:rPr>
        <w:t xml:space="preserve">       </w:t>
      </w:r>
      <w:r w:rsidR="0044006E" w:rsidRPr="00C84EEF">
        <w:rPr>
          <w:b/>
          <w:color w:val="auto"/>
        </w:rPr>
        <w:t xml:space="preserve">      </w:t>
      </w:r>
      <w:r w:rsidR="00232EFC" w:rsidRPr="00C84EEF">
        <w:rPr>
          <w:color w:val="auto"/>
        </w:rPr>
        <w:t>La sedință</w:t>
      </w:r>
      <w:r w:rsidR="0000305C" w:rsidRPr="00C84EEF">
        <w:rPr>
          <w:color w:val="auto"/>
        </w:rPr>
        <w:t xml:space="preserve"> participă</w:t>
      </w:r>
      <w:r w:rsidR="00007C93" w:rsidRPr="00C84EEF">
        <w:rPr>
          <w:color w:val="auto"/>
        </w:rPr>
        <w:t xml:space="preserve"> domnul primar RĂILEANU Vasilică Cătălin</w:t>
      </w:r>
      <w:r w:rsidR="00F44DAA" w:rsidRPr="00C84EEF">
        <w:rPr>
          <w:color w:val="auto"/>
        </w:rPr>
        <w:t xml:space="preserve"> și</w:t>
      </w:r>
      <w:r w:rsidR="00007C93" w:rsidRPr="00C84EEF">
        <w:rPr>
          <w:color w:val="auto"/>
        </w:rPr>
        <w:t xml:space="preserve"> secretarul general </w:t>
      </w:r>
      <w:r w:rsidR="00F44DAA" w:rsidRPr="00C84EEF">
        <w:rPr>
          <w:color w:val="auto"/>
        </w:rPr>
        <w:t>delegate al comunei.</w:t>
      </w:r>
    </w:p>
    <w:p w:rsidR="00DC6D13" w:rsidRPr="00C84EEF" w:rsidRDefault="00DC6D13" w:rsidP="007F317E">
      <w:pPr>
        <w:pStyle w:val="NoSpacing"/>
        <w:spacing w:line="240" w:lineRule="auto"/>
        <w:rPr>
          <w:rFonts w:ascii="Cambria" w:hAnsi="Cambria"/>
          <w:i/>
          <w:iCs/>
          <w:color w:val="auto"/>
        </w:rPr>
      </w:pPr>
      <w:r w:rsidRPr="00C84EEF">
        <w:rPr>
          <w:i/>
          <w:iCs/>
          <w:color w:val="auto"/>
        </w:rPr>
        <w:t xml:space="preserve">             Se aduce la cunoștința </w:t>
      </w:r>
      <w:r w:rsidRPr="00C84EEF">
        <w:rPr>
          <w:rFonts w:ascii="Cambria" w:hAnsi="Cambria"/>
          <w:i/>
          <w:iCs/>
          <w:color w:val="auto"/>
        </w:rPr>
        <w:t xml:space="preserve">Consiliului local  că participă la sedință si consilierul validat de Judecătoria Bacău, respectiv dl.  </w:t>
      </w:r>
      <w:r w:rsidRPr="00C84EEF">
        <w:rPr>
          <w:rStyle w:val="Bodytext2Italic"/>
          <w:rFonts w:ascii="Cambria" w:hAnsi="Cambria"/>
          <w:i w:val="0"/>
          <w:iCs w:val="0"/>
          <w:color w:val="auto"/>
          <w:sz w:val="24"/>
          <w:szCs w:val="24"/>
        </w:rPr>
        <w:t xml:space="preserve">LAZĂR LUCIAN  aflat pe lista  supleanților </w:t>
      </w:r>
      <w:r w:rsidRPr="00C84EEF">
        <w:rPr>
          <w:rFonts w:ascii="Cambria" w:hAnsi="Cambria"/>
          <w:i/>
          <w:iCs/>
          <w:color w:val="auto"/>
        </w:rPr>
        <w:t xml:space="preserve">PARTIDULUI REÎNNOIM PROIECTUL EUROPEAN AL ROMÂNIEI (REPER), </w:t>
      </w:r>
      <w:r w:rsidRPr="00C84EEF">
        <w:rPr>
          <w:rStyle w:val="Bodytext2Italic"/>
          <w:rFonts w:ascii="Cambria" w:hAnsi="Cambria"/>
          <w:i w:val="0"/>
          <w:iCs w:val="0"/>
          <w:color w:val="auto"/>
          <w:sz w:val="24"/>
          <w:szCs w:val="24"/>
        </w:rPr>
        <w:t xml:space="preserve">validat prin încheierea pronunțată de Judecatoria Bacău din data de 13.05.2025 în dosarul nr. </w:t>
      </w:r>
      <w:r w:rsidRPr="00C84EEF">
        <w:rPr>
          <w:rFonts w:ascii="Cambria" w:hAnsi="Cambria"/>
          <w:i/>
          <w:iCs/>
          <w:color w:val="auto"/>
        </w:rPr>
        <w:t>8048/180/2025</w:t>
      </w:r>
      <w:r w:rsidRPr="00C84EEF">
        <w:rPr>
          <w:rStyle w:val="Bodytext2Italic"/>
          <w:rFonts w:ascii="Cambria" w:hAnsi="Cambria"/>
          <w:i w:val="0"/>
          <w:iCs w:val="0"/>
          <w:color w:val="auto"/>
          <w:sz w:val="24"/>
          <w:szCs w:val="24"/>
        </w:rPr>
        <w:t>, ce urmează să depună jurământul în fața consiliului local.</w:t>
      </w:r>
      <w:r w:rsidRPr="00C84EEF">
        <w:rPr>
          <w:rFonts w:ascii="Cambria" w:hAnsi="Cambria"/>
          <w:bCs/>
          <w:i/>
          <w:iCs/>
          <w:color w:val="auto"/>
        </w:rPr>
        <w:t xml:space="preserve">  </w:t>
      </w:r>
    </w:p>
    <w:p w:rsidR="00DC6D13" w:rsidRPr="00C84EEF" w:rsidRDefault="00DC6D13" w:rsidP="007F317E">
      <w:pPr>
        <w:shd w:val="clear" w:color="auto" w:fill="FFFFFF" w:themeFill="background1"/>
        <w:suppressAutoHyphens/>
        <w:jc w:val="both"/>
        <w:rPr>
          <w:rFonts w:asciiTheme="majorHAnsi" w:eastAsia="Calibri" w:hAnsiTheme="majorHAnsi" w:cs="Arial"/>
          <w:iCs/>
        </w:rPr>
      </w:pPr>
      <w:r w:rsidRPr="00C84EEF">
        <w:rPr>
          <w:rFonts w:asciiTheme="majorHAnsi" w:eastAsia="Calibri" w:hAnsiTheme="majorHAnsi" w:cs="Arial"/>
          <w:iCs/>
        </w:rPr>
        <w:t>Este invitat dl. LAZĂR Lucian al cărui mandat au fost validat, să depună,</w:t>
      </w:r>
      <w:r w:rsidRPr="00C84EEF">
        <w:rPr>
          <w:rFonts w:asciiTheme="majorHAnsi" w:eastAsia="Tahoma" w:hAnsiTheme="majorHAnsi" w:cs="Arial"/>
        </w:rPr>
        <w:t xml:space="preserve"> potrivit art. 117 alin. (1) din O.U.G. nr. 57/2019</w:t>
      </w:r>
      <w:r w:rsidRPr="00C84EEF">
        <w:rPr>
          <w:rFonts w:asciiTheme="majorHAnsi" w:eastAsia="Calibri" w:hAnsiTheme="majorHAnsi" w:cs="Arial"/>
          <w:iCs/>
        </w:rPr>
        <w:t>, următorul jurământ:</w:t>
      </w:r>
    </w:p>
    <w:p w:rsidR="00DC6D13" w:rsidRPr="00C84EEF" w:rsidRDefault="00DC6D13" w:rsidP="007F317E">
      <w:pPr>
        <w:ind w:firstLine="706"/>
        <w:jc w:val="both"/>
        <w:rPr>
          <w:rFonts w:asciiTheme="majorHAnsi" w:eastAsia="Calibri" w:hAnsiTheme="majorHAnsi" w:cs="Arial"/>
          <w:b/>
          <w:i/>
        </w:rPr>
      </w:pPr>
      <w:r w:rsidRPr="00C84EEF">
        <w:rPr>
          <w:rFonts w:asciiTheme="majorHAnsi" w:eastAsia="Calibri" w:hAnsiTheme="majorHAnsi" w:cs="Arial"/>
          <w:b/>
          <w:i/>
        </w:rPr>
        <w:t>Jur să respect </w:t>
      </w:r>
      <w:r w:rsidRPr="00C84EEF">
        <w:rPr>
          <w:rFonts w:asciiTheme="majorHAnsi" w:eastAsia="Calibri" w:hAnsiTheme="majorHAnsi" w:cs="Arial"/>
          <w:b/>
          <w:i/>
          <w:u w:val="single"/>
        </w:rPr>
        <w:t>Constituţia</w:t>
      </w:r>
      <w:r w:rsidRPr="00C84EEF">
        <w:rPr>
          <w:rFonts w:asciiTheme="majorHAnsi" w:eastAsia="Calibri" w:hAnsiTheme="majorHAnsi" w:cs="Arial"/>
          <w:b/>
          <w:i/>
        </w:rPr>
        <w:t> şi legile ţării şi să fac, cu bună-credinţă, tot ceea ce stă în puterile şi priceperea mea pentru binele locuitorilor comunei Dămienești.</w:t>
      </w:r>
    </w:p>
    <w:p w:rsidR="00DC6D13" w:rsidRPr="00C84EEF" w:rsidRDefault="00DC6D13" w:rsidP="007F317E">
      <w:pPr>
        <w:ind w:firstLine="706"/>
        <w:jc w:val="both"/>
        <w:rPr>
          <w:rFonts w:asciiTheme="majorHAnsi" w:eastAsia="Calibri" w:hAnsiTheme="majorHAnsi" w:cs="Arial"/>
          <w:b/>
          <w:iCs/>
        </w:rPr>
      </w:pPr>
      <w:r w:rsidRPr="00C84EEF">
        <w:rPr>
          <w:rFonts w:asciiTheme="majorHAnsi" w:eastAsia="Calibri" w:hAnsiTheme="majorHAnsi" w:cs="Arial"/>
          <w:b/>
          <w:i/>
        </w:rPr>
        <w:t xml:space="preserve"> Aşa să îmi ajute Dumnezeu!</w:t>
      </w:r>
    </w:p>
    <w:p w:rsidR="00DC6D13" w:rsidRPr="00C84EEF" w:rsidRDefault="00DC6D13" w:rsidP="007F317E">
      <w:pPr>
        <w:ind w:firstLine="706"/>
        <w:jc w:val="both"/>
        <w:rPr>
          <w:rFonts w:asciiTheme="majorHAnsi" w:eastAsia="Calibri" w:hAnsiTheme="majorHAnsi" w:cs="Arial"/>
          <w:shd w:val="clear" w:color="auto" w:fill="FFFFFF"/>
        </w:rPr>
      </w:pPr>
      <w:r w:rsidRPr="00C84EEF">
        <w:rPr>
          <w:rFonts w:asciiTheme="majorHAnsi" w:eastAsia="Calibri" w:hAnsiTheme="majorHAnsi" w:cs="Arial"/>
          <w:shd w:val="clear" w:color="auto" w:fill="FFFFFF"/>
        </w:rPr>
        <w:t>După depunere jurământului, dl. Consilier LAZĂR Lucian a  semnat jurământul imprimat pe formular special,  în două exemplare, din care un exemplar al jurământului se păstrează la dosarul de constituire, iar al doilea a fost  înmânat  consilierului local validat.</w:t>
      </w:r>
    </w:p>
    <w:p w:rsidR="007F317E" w:rsidRPr="00C84EEF" w:rsidRDefault="00DC6D13" w:rsidP="007F317E">
      <w:pPr>
        <w:pStyle w:val="NoSpacing"/>
        <w:spacing w:line="240" w:lineRule="auto"/>
        <w:rPr>
          <w:color w:val="auto"/>
        </w:rPr>
      </w:pPr>
      <w:r w:rsidRPr="00C84EEF">
        <w:rPr>
          <w:color w:val="auto"/>
        </w:rPr>
        <w:t xml:space="preserve">              Dl primar urează ,,Bun venit!</w:t>
      </w:r>
      <w:r w:rsidRPr="00C84EEF">
        <w:rPr>
          <w:color w:val="auto"/>
          <w:lang w:val="ro-RO"/>
        </w:rPr>
        <w:t xml:space="preserve">” </w:t>
      </w:r>
      <w:r w:rsidR="007F317E" w:rsidRPr="00C84EEF">
        <w:rPr>
          <w:color w:val="auto"/>
          <w:lang w:val="ro-RO"/>
        </w:rPr>
        <w:t xml:space="preserve">dlui consilier ce a </w:t>
      </w:r>
      <w:r w:rsidRPr="00C84EEF">
        <w:rPr>
          <w:color w:val="auto"/>
          <w:lang w:val="ro-RO"/>
        </w:rPr>
        <w:t xml:space="preserve"> depus jurământul și dă </w:t>
      </w:r>
      <w:r w:rsidR="007F317E" w:rsidRPr="00C84EEF">
        <w:rPr>
          <w:color w:val="auto"/>
          <w:lang w:val="ro-RO"/>
        </w:rPr>
        <w:t xml:space="preserve">cuvîntul dlui președinte de ședință </w:t>
      </w:r>
      <w:r w:rsidRPr="00C84EEF">
        <w:rPr>
          <w:color w:val="auto"/>
          <w:lang w:val="ro-RO"/>
        </w:rPr>
        <w:t>citire ordinii de zi</w:t>
      </w:r>
      <w:r w:rsidR="007F317E" w:rsidRPr="00C84EEF">
        <w:rPr>
          <w:color w:val="auto"/>
          <w:lang w:val="ro-RO"/>
        </w:rPr>
        <w:t>, respectiv</w:t>
      </w:r>
      <w:r w:rsidR="007F317E" w:rsidRPr="00C84EEF">
        <w:rPr>
          <w:color w:val="auto"/>
        </w:rPr>
        <w:t>:</w:t>
      </w:r>
    </w:p>
    <w:p w:rsidR="007F317E" w:rsidRPr="00C84EEF" w:rsidRDefault="007F317E" w:rsidP="007F317E">
      <w:pPr>
        <w:pStyle w:val="ListParagraph"/>
        <w:numPr>
          <w:ilvl w:val="0"/>
          <w:numId w:val="22"/>
        </w:numPr>
        <w:shd w:val="clear" w:color="auto" w:fill="FFFFFF" w:themeFill="background1"/>
        <w:suppressAutoHyphens/>
        <w:jc w:val="both"/>
        <w:rPr>
          <w:rFonts w:ascii="Cambria" w:hAnsi="Cambria"/>
          <w:b/>
          <w:bCs/>
          <w:lang w:val="it-IT"/>
        </w:rPr>
      </w:pPr>
      <w:r w:rsidRPr="00C84EEF">
        <w:rPr>
          <w:rFonts w:ascii="Cambria" w:hAnsi="Cambria"/>
          <w:lang w:val="it-IT"/>
        </w:rPr>
        <w:t>APROBAREA Procesului verbal al sedinței ordinare din data de</w:t>
      </w:r>
      <w:r w:rsidRPr="00C84EEF">
        <w:rPr>
          <w:rFonts w:ascii="Cambria" w:hAnsi="Cambria"/>
          <w:b/>
          <w:bCs/>
          <w:lang w:val="it-IT"/>
        </w:rPr>
        <w:t xml:space="preserve"> 23.04.2025</w:t>
      </w:r>
    </w:p>
    <w:p w:rsidR="007F317E" w:rsidRPr="00C84EEF" w:rsidRDefault="007F317E" w:rsidP="007F317E">
      <w:pPr>
        <w:pStyle w:val="ListParagraph"/>
        <w:numPr>
          <w:ilvl w:val="0"/>
          <w:numId w:val="22"/>
        </w:numPr>
        <w:shd w:val="clear" w:color="auto" w:fill="FFFFFF" w:themeFill="background1"/>
        <w:suppressAutoHyphens/>
        <w:jc w:val="both"/>
        <w:rPr>
          <w:rFonts w:ascii="Cambria" w:hAnsi="Cambria"/>
          <w:b/>
          <w:bCs/>
          <w:lang w:val="it-IT"/>
        </w:rPr>
      </w:pPr>
      <w:r w:rsidRPr="00C84EEF">
        <w:rPr>
          <w:rFonts w:ascii="Cambria" w:hAnsi="Cambria"/>
          <w:lang w:val="it-IT"/>
        </w:rPr>
        <w:t>APROBAREA Procesului verbal al sedinței ordinare din data de</w:t>
      </w:r>
      <w:r w:rsidRPr="00C84EEF">
        <w:rPr>
          <w:rFonts w:ascii="Cambria" w:hAnsi="Cambria"/>
          <w:b/>
          <w:bCs/>
          <w:lang w:val="it-IT"/>
        </w:rPr>
        <w:t xml:space="preserve"> 06.05.2025</w:t>
      </w:r>
    </w:p>
    <w:tbl>
      <w:tblPr>
        <w:tblStyle w:val="TableGrid"/>
        <w:tblpPr w:leftFromText="180" w:rightFromText="180" w:vertAnchor="text" w:horzAnchor="margin" w:tblpY="463"/>
        <w:tblW w:w="9345" w:type="dxa"/>
        <w:shd w:val="clear" w:color="auto" w:fill="FFFFFF" w:themeFill="background1"/>
        <w:tblLook w:val="04A0"/>
      </w:tblPr>
      <w:tblGrid>
        <w:gridCol w:w="349"/>
        <w:gridCol w:w="7443"/>
        <w:gridCol w:w="1553"/>
      </w:tblGrid>
      <w:tr w:rsidR="00C84EEF" w:rsidRPr="00C84EEF" w:rsidTr="007F317E">
        <w:trPr>
          <w:trHeight w:val="838"/>
        </w:trPr>
        <w:tc>
          <w:tcPr>
            <w:tcW w:w="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lang w:val="en-US"/>
              </w:rPr>
            </w:pPr>
            <w:r w:rsidRPr="00C84EEF">
              <w:rPr>
                <w:rFonts w:ascii="Cambria" w:hAnsi="Cambria" w:cs="Arial"/>
                <w:lang w:val="en-US"/>
              </w:rPr>
              <w:t>1</w:t>
            </w:r>
          </w:p>
        </w:tc>
        <w:tc>
          <w:tcPr>
            <w:tcW w:w="74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szCs w:val="20"/>
                <w:lang w:val="en-US"/>
              </w:rPr>
            </w:pPr>
            <w:r w:rsidRPr="00C84EEF">
              <w:rPr>
                <w:rFonts w:ascii="Cambria" w:hAnsi="Cambria" w:cs="Arial"/>
                <w:lang w:val="en-US"/>
              </w:rPr>
              <w:t xml:space="preserve">PROIECT DE HOTARÂRE privind </w:t>
            </w:r>
            <w:bookmarkStart w:id="0" w:name="_Hlk198217397"/>
            <w:r w:rsidRPr="00C84EEF">
              <w:rPr>
                <w:rFonts w:ascii="Cambria" w:hAnsi="Cambria" w:cs="Arial"/>
                <w:lang w:val="en-US"/>
              </w:rPr>
              <w:t xml:space="preserve">completarea și modificarea art. 3 (3) din HCL nr. 46 din 05.11.2024 privind constituirea comisiilor de specialitate din cadrul </w:t>
            </w:r>
            <w:r w:rsidRPr="00C84EEF">
              <w:rPr>
                <w:rFonts w:ascii="Cambria" w:hAnsi="Cambria" w:cs="Arial"/>
                <w:szCs w:val="20"/>
                <w:lang w:val="en-US"/>
              </w:rPr>
              <w:t>Consiliul local al comunei Dămienești, județul Bacău</w:t>
            </w:r>
            <w:bookmarkEnd w:id="0"/>
          </w:p>
          <w:p w:rsidR="007F317E" w:rsidRPr="00C84EEF" w:rsidRDefault="007F317E" w:rsidP="007F317E">
            <w:pPr>
              <w:jc w:val="both"/>
              <w:rPr>
                <w:rFonts w:ascii="Cambria" w:hAnsi="Cambria" w:cs="Arial"/>
                <w:lang w:val="en-US"/>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t>Initiator: primar,</w:t>
            </w:r>
          </w:p>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t>Vasilică-Cătălin RĂILEANU</w:t>
            </w:r>
          </w:p>
        </w:tc>
      </w:tr>
      <w:tr w:rsidR="00C84EEF" w:rsidRPr="00C84EEF" w:rsidTr="007F317E">
        <w:trPr>
          <w:trHeight w:val="838"/>
        </w:trPr>
        <w:tc>
          <w:tcPr>
            <w:tcW w:w="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lang w:val="en-US"/>
              </w:rPr>
            </w:pPr>
            <w:r w:rsidRPr="00C84EEF">
              <w:rPr>
                <w:rFonts w:ascii="Cambria" w:hAnsi="Cambria" w:cs="Arial"/>
                <w:lang w:val="en-US"/>
              </w:rPr>
              <w:t>2</w:t>
            </w:r>
          </w:p>
        </w:tc>
        <w:tc>
          <w:tcPr>
            <w:tcW w:w="74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lang w:val="en-US"/>
              </w:rPr>
            </w:pPr>
            <w:r w:rsidRPr="00C84EEF">
              <w:rPr>
                <w:rFonts w:ascii="Cambria" w:hAnsi="Cambria" w:cs="Arial"/>
                <w:lang w:val="en-US"/>
              </w:rPr>
              <w:t>PROIECT DE HOTARÂRE privind aprobarea contractării unui împrumut în valoare de 1.000.000 lei, în conformitate cu prevederile art. 1 din Ordonanța de urgență a Guvernului nr. 25/2025 pentru asigurarea unor împrumuturi din Trezoreria Statului</w:t>
            </w:r>
          </w:p>
          <w:p w:rsidR="007F317E" w:rsidRPr="00C84EEF" w:rsidRDefault="007F317E" w:rsidP="007F317E">
            <w:pPr>
              <w:jc w:val="both"/>
              <w:rPr>
                <w:rFonts w:ascii="Cambria" w:hAnsi="Cambria" w:cs="Arial"/>
                <w:lang w:val="en-US"/>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t>Initiator: primar,</w:t>
            </w:r>
          </w:p>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t>Vasilică-Cătălin RĂILEANU</w:t>
            </w:r>
          </w:p>
        </w:tc>
      </w:tr>
      <w:tr w:rsidR="00C84EEF" w:rsidRPr="00C84EEF" w:rsidTr="007F317E">
        <w:trPr>
          <w:trHeight w:val="838"/>
        </w:trPr>
        <w:tc>
          <w:tcPr>
            <w:tcW w:w="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lang w:val="en-US"/>
              </w:rPr>
            </w:pPr>
            <w:r w:rsidRPr="00C84EEF">
              <w:rPr>
                <w:rFonts w:ascii="Cambria" w:hAnsi="Cambria" w:cs="Arial"/>
                <w:lang w:val="en-US"/>
              </w:rPr>
              <w:t>3</w:t>
            </w:r>
          </w:p>
        </w:tc>
        <w:tc>
          <w:tcPr>
            <w:tcW w:w="74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lang w:val="en-US"/>
              </w:rPr>
            </w:pPr>
            <w:r w:rsidRPr="00C84EEF">
              <w:rPr>
                <w:rFonts w:ascii="Cambria" w:hAnsi="Cambria" w:cs="Arial"/>
                <w:lang w:val="en-US"/>
              </w:rPr>
              <w:t>PROIECT DE HOTARÂRE privind stabilirea mandatului special al reprezentantului legal al Unității Administrativ-Teritoriale comuna DĂMIENEȘTI pentru ședința Adunării Generale Ordinare a Acționarilor S.C. Compania Regională de Apă Bacău S.A. din 27.05.2025/28.05.2025</w:t>
            </w:r>
          </w:p>
          <w:p w:rsidR="007F317E" w:rsidRPr="00C84EEF" w:rsidRDefault="007F317E" w:rsidP="007F317E">
            <w:pPr>
              <w:jc w:val="both"/>
              <w:rPr>
                <w:rFonts w:ascii="Cambria" w:hAnsi="Cambria" w:cs="Arial"/>
                <w:lang w:val="en-US"/>
              </w:rPr>
            </w:pPr>
          </w:p>
          <w:p w:rsidR="007F317E" w:rsidRPr="00C84EEF" w:rsidRDefault="007F317E" w:rsidP="007F317E">
            <w:pPr>
              <w:jc w:val="both"/>
              <w:rPr>
                <w:rFonts w:ascii="Cambria" w:hAnsi="Cambria" w:cs="Arial"/>
                <w:lang w:val="en-US"/>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lastRenderedPageBreak/>
              <w:t>Initiator: primar,</w:t>
            </w:r>
          </w:p>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t>Vasilică-Cătălin RĂILEANU</w:t>
            </w:r>
          </w:p>
        </w:tc>
      </w:tr>
      <w:tr w:rsidR="00C84EEF" w:rsidRPr="00C84EEF" w:rsidTr="007F317E">
        <w:trPr>
          <w:trHeight w:val="838"/>
        </w:trPr>
        <w:tc>
          <w:tcPr>
            <w:tcW w:w="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lang w:val="en-US"/>
              </w:rPr>
            </w:pPr>
            <w:r w:rsidRPr="00C84EEF">
              <w:rPr>
                <w:rFonts w:ascii="Cambria" w:hAnsi="Cambria" w:cs="Arial"/>
                <w:lang w:val="en-US"/>
              </w:rPr>
              <w:lastRenderedPageBreak/>
              <w:t>4</w:t>
            </w:r>
          </w:p>
        </w:tc>
        <w:tc>
          <w:tcPr>
            <w:tcW w:w="74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lang w:val="en-US"/>
              </w:rPr>
            </w:pPr>
            <w:r w:rsidRPr="00C84EEF">
              <w:rPr>
                <w:rFonts w:ascii="Cambria" w:hAnsi="Cambria" w:cs="Arial"/>
                <w:lang w:val="en-US"/>
              </w:rPr>
              <w:t>PROIECT DE HOTARÂRE  privind analizarea și respingerea cererii de ajustare a tarifelor nr. 1239/10.03.2025 formulată de către S.C. ECO SUD S.A., către UAT-urile membre, parte în contractul de delegare a gestiunii serviciului de salubrizare nr. 1087/1078/16.04.2018</w:t>
            </w:r>
          </w:p>
          <w:p w:rsidR="007F317E" w:rsidRPr="00C84EEF" w:rsidRDefault="007F317E" w:rsidP="007F317E">
            <w:pPr>
              <w:jc w:val="both"/>
              <w:rPr>
                <w:rFonts w:ascii="Cambria" w:hAnsi="Cambria" w:cs="Arial"/>
                <w:lang w:val="en-US"/>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t>Initiator: primar,</w:t>
            </w:r>
          </w:p>
          <w:p w:rsidR="007F317E" w:rsidRPr="00C84EEF" w:rsidRDefault="007F317E" w:rsidP="007F317E">
            <w:pPr>
              <w:jc w:val="both"/>
              <w:rPr>
                <w:rFonts w:ascii="Cambria" w:hAnsi="Cambria" w:cs="Arial"/>
                <w:sz w:val="20"/>
                <w:szCs w:val="18"/>
                <w:lang w:val="en-US"/>
              </w:rPr>
            </w:pPr>
            <w:r w:rsidRPr="00C84EEF">
              <w:rPr>
                <w:rFonts w:ascii="Cambria" w:hAnsi="Cambria" w:cs="Arial"/>
                <w:sz w:val="20"/>
                <w:szCs w:val="18"/>
                <w:lang w:val="en-US"/>
              </w:rPr>
              <w:t>Vasilică-Cătălin RĂILEANU</w:t>
            </w:r>
          </w:p>
        </w:tc>
      </w:tr>
    </w:tbl>
    <w:p w:rsidR="007F317E" w:rsidRPr="00C84EEF" w:rsidRDefault="007F317E" w:rsidP="007F317E">
      <w:pPr>
        <w:pStyle w:val="NoSpacing"/>
        <w:spacing w:line="240" w:lineRule="auto"/>
        <w:rPr>
          <w:color w:val="auto"/>
          <w:lang w:val="ro-RO"/>
        </w:rPr>
      </w:pPr>
      <w:r w:rsidRPr="00C84EEF">
        <w:rPr>
          <w:color w:val="auto"/>
          <w:lang w:val="ro-RO"/>
        </w:rPr>
        <w:t xml:space="preserve">Ordinea de zi a fost aprobată în unanimitate. </w:t>
      </w:r>
    </w:p>
    <w:p w:rsidR="007F317E" w:rsidRPr="00C84EEF" w:rsidRDefault="007F317E" w:rsidP="007F317E">
      <w:pPr>
        <w:pStyle w:val="NoSpacing"/>
        <w:spacing w:line="240" w:lineRule="auto"/>
        <w:rPr>
          <w:color w:val="auto"/>
        </w:rPr>
      </w:pPr>
    </w:p>
    <w:p w:rsidR="00F44DAA" w:rsidRPr="00C84EEF" w:rsidRDefault="00F44DAA" w:rsidP="007F317E">
      <w:pPr>
        <w:pStyle w:val="NoSpacing"/>
        <w:spacing w:line="240" w:lineRule="auto"/>
        <w:rPr>
          <w:color w:val="auto"/>
        </w:rPr>
      </w:pPr>
      <w:r w:rsidRPr="00C84EEF">
        <w:rPr>
          <w:color w:val="auto"/>
        </w:rPr>
        <w:t xml:space="preserve">            </w:t>
      </w:r>
      <w:r w:rsidR="00A30938" w:rsidRPr="00C84EEF">
        <w:rPr>
          <w:color w:val="auto"/>
        </w:rPr>
        <w:t>Domnul preşedinte de şedinţă</w:t>
      </w:r>
      <w:r w:rsidR="0044006E" w:rsidRPr="00C84EEF">
        <w:rPr>
          <w:color w:val="auto"/>
        </w:rPr>
        <w:t xml:space="preserve"> </w:t>
      </w:r>
      <w:r w:rsidRPr="00C84EEF">
        <w:rPr>
          <w:color w:val="auto"/>
        </w:rPr>
        <w:t>Doru CĂTĂU</w:t>
      </w:r>
      <w:r w:rsidR="00A30938" w:rsidRPr="00C84EEF">
        <w:rPr>
          <w:color w:val="auto"/>
        </w:rPr>
        <w:t xml:space="preserve"> întreabă dacă sunt modificari/menţiuni/contestaţii la procesul </w:t>
      </w:r>
      <w:r w:rsidRPr="00C84EEF">
        <w:rPr>
          <w:color w:val="auto"/>
          <w:lang w:val="it-IT"/>
        </w:rPr>
        <w:t>verbal al sedinței ordinare din data de 23.04.2025</w:t>
      </w:r>
      <w:r w:rsidRPr="00C84EEF">
        <w:rPr>
          <w:color w:val="auto"/>
        </w:rPr>
        <w:t xml:space="preserve"> care a fost comunicat în format scris fiecarui consilier local odata cu materialele de pe ordinea de zi a sedintei. Nefiind, se supune spre aprobare procesul verbal al şedinţei anterioare care se votează  cu 1</w:t>
      </w:r>
      <w:r w:rsidR="007F317E" w:rsidRPr="00C84EEF">
        <w:rPr>
          <w:color w:val="auto"/>
        </w:rPr>
        <w:t>1</w:t>
      </w:r>
      <w:r w:rsidRPr="00C84EEF">
        <w:rPr>
          <w:color w:val="auto"/>
        </w:rPr>
        <w:t xml:space="preserve"> voturi pentru.</w:t>
      </w:r>
    </w:p>
    <w:p w:rsidR="0033543F" w:rsidRPr="00C84EEF" w:rsidRDefault="00F44DAA" w:rsidP="007F317E">
      <w:pPr>
        <w:shd w:val="clear" w:color="auto" w:fill="FFFFFF" w:themeFill="background1"/>
        <w:suppressAutoHyphens/>
        <w:jc w:val="both"/>
        <w:rPr>
          <w:rFonts w:asciiTheme="majorHAnsi" w:hAnsiTheme="majorHAnsi"/>
          <w:lang w:val="it-IT"/>
        </w:rPr>
      </w:pPr>
      <w:r w:rsidRPr="00C84EEF">
        <w:rPr>
          <w:rFonts w:asciiTheme="majorHAnsi" w:hAnsiTheme="majorHAnsi"/>
          <w:lang w:val="it-IT"/>
        </w:rPr>
        <w:t xml:space="preserve">          Deasemenea dl </w:t>
      </w:r>
      <w:r w:rsidRPr="00C84EEF">
        <w:t xml:space="preserve">preşedinte de şedinţă  întreabă dacă sunt modificari/menţiuni/contestaţii la procesul </w:t>
      </w:r>
      <w:r w:rsidRPr="00C84EEF">
        <w:rPr>
          <w:rFonts w:asciiTheme="majorHAnsi" w:hAnsiTheme="majorHAnsi"/>
          <w:lang w:val="it-IT"/>
        </w:rPr>
        <w:t>verbal al sedinței ordinare din data de 06.05.2025</w:t>
      </w:r>
      <w:r w:rsidRPr="00C84EEF">
        <w:t>. Nefiind, se supune spre aprobare procesul verbal al şedinţei anterioare care se votează  cu 1</w:t>
      </w:r>
      <w:r w:rsidR="007F317E" w:rsidRPr="00C84EEF">
        <w:t>1</w:t>
      </w:r>
      <w:r w:rsidRPr="00C84EEF">
        <w:t xml:space="preserve"> voturi pentru</w:t>
      </w:r>
    </w:p>
    <w:p w:rsidR="001A352D" w:rsidRPr="00C84EEF" w:rsidRDefault="001A352D" w:rsidP="001A352D">
      <w:pPr>
        <w:jc w:val="both"/>
        <w:rPr>
          <w:rFonts w:asciiTheme="majorHAnsi" w:eastAsia="Calibri" w:hAnsiTheme="majorHAnsi" w:cs="Arial"/>
          <w:shd w:val="clear" w:color="auto" w:fill="FFFFFF"/>
        </w:rPr>
      </w:pPr>
    </w:p>
    <w:p w:rsidR="001A352D" w:rsidRPr="00C84EEF" w:rsidRDefault="001A352D" w:rsidP="001A352D">
      <w:pPr>
        <w:jc w:val="both"/>
        <w:rPr>
          <w:rFonts w:asciiTheme="majorHAnsi" w:hAnsiTheme="majorHAnsi"/>
        </w:rPr>
      </w:pPr>
      <w:r w:rsidRPr="00C84EEF">
        <w:rPr>
          <w:rFonts w:asciiTheme="majorHAnsi" w:hAnsiTheme="majorHAnsi"/>
          <w:b/>
          <w:u w:val="single"/>
        </w:rPr>
        <w:t>Punctul nr. 1</w:t>
      </w:r>
      <w:r w:rsidRPr="00C84EEF">
        <w:rPr>
          <w:rFonts w:asciiTheme="majorHAnsi" w:hAnsiTheme="majorHAnsi"/>
          <w:b/>
        </w:rPr>
        <w:t xml:space="preserve"> </w:t>
      </w:r>
    </w:p>
    <w:p w:rsidR="001A352D" w:rsidRPr="00C84EEF" w:rsidRDefault="001A352D" w:rsidP="001A352D">
      <w:pPr>
        <w:jc w:val="both"/>
        <w:rPr>
          <w:rFonts w:ascii="Cambria" w:hAnsi="Cambria" w:cs="Arial"/>
          <w:b/>
          <w:bCs/>
          <w:i/>
          <w:iCs/>
          <w:sz w:val="22"/>
          <w:szCs w:val="20"/>
          <w:lang w:val="en-US"/>
        </w:rPr>
      </w:pPr>
      <w:r w:rsidRPr="00C84EEF">
        <w:rPr>
          <w:rFonts w:ascii="Cambria" w:hAnsi="Cambria" w:cs="Arial"/>
          <w:b/>
          <w:bCs/>
          <w:i/>
          <w:iCs/>
          <w:szCs w:val="22"/>
          <w:lang w:val="en-US"/>
        </w:rPr>
        <w:t xml:space="preserve">PROIECT DE HOTARÂRE privind completarea și modificarea art. 3 (3) din HCL nr. 46 din 05.11.2024 privind constituirea comisiilor de specialitate din cadrul </w:t>
      </w:r>
      <w:r w:rsidRPr="00C84EEF">
        <w:rPr>
          <w:rFonts w:ascii="Cambria" w:hAnsi="Cambria" w:cs="Arial"/>
          <w:b/>
          <w:bCs/>
          <w:i/>
          <w:iCs/>
          <w:sz w:val="22"/>
          <w:szCs w:val="20"/>
          <w:lang w:val="en-US"/>
        </w:rPr>
        <w:t>Consiliul local al comunei Dămienești, județul Bacău</w:t>
      </w:r>
    </w:p>
    <w:p w:rsidR="001A352D" w:rsidRPr="00C84EEF" w:rsidRDefault="001A352D" w:rsidP="001A352D">
      <w:pPr>
        <w:jc w:val="both"/>
        <w:rPr>
          <w:rFonts w:asciiTheme="majorHAnsi" w:hAnsiTheme="majorHAnsi"/>
        </w:rPr>
      </w:pPr>
      <w:r w:rsidRPr="00C84EEF">
        <w:rPr>
          <w:rFonts w:asciiTheme="majorHAnsi" w:hAnsiTheme="majorHAnsi"/>
        </w:rPr>
        <w:t>Se ia act de avizul de legalitate al secretarului general UAT respectiv avizele consultative ale comisiilor de specialitate.</w:t>
      </w:r>
    </w:p>
    <w:p w:rsidR="001A352D" w:rsidRPr="00C84EEF" w:rsidRDefault="001A352D" w:rsidP="001A352D">
      <w:pPr>
        <w:jc w:val="both"/>
        <w:rPr>
          <w:rFonts w:asciiTheme="majorHAnsi" w:hAnsiTheme="majorHAnsi"/>
        </w:rPr>
      </w:pPr>
      <w:r w:rsidRPr="00C84EEF">
        <w:rPr>
          <w:rFonts w:asciiTheme="majorHAnsi" w:eastAsia="Calibri" w:hAnsiTheme="majorHAnsi" w:cs="Arial"/>
          <w:shd w:val="clear" w:color="auto" w:fill="FFFFFF"/>
        </w:rPr>
        <w:t xml:space="preserve">Dl primar prezinta proiectul de hotărâre spunând ca </w:t>
      </w:r>
      <w:r w:rsidR="00E279BA" w:rsidRPr="00C84EEF">
        <w:rPr>
          <w:rFonts w:asciiTheme="majorHAnsi" w:eastAsia="Calibri" w:hAnsiTheme="majorHAnsi" w:cs="Arial"/>
          <w:shd w:val="clear" w:color="auto" w:fill="FFFFFF"/>
        </w:rPr>
        <w:t xml:space="preserve">modificarea constă în numirea </w:t>
      </w:r>
      <w:r w:rsidRPr="00C84EEF">
        <w:rPr>
          <w:rFonts w:asciiTheme="majorHAnsi" w:eastAsia="Calibri" w:hAnsiTheme="majorHAnsi" w:cs="Arial"/>
          <w:shd w:val="clear" w:color="auto" w:fill="FFFFFF"/>
        </w:rPr>
        <w:t>dl</w:t>
      </w:r>
      <w:r w:rsidR="00E279BA" w:rsidRPr="00C84EEF">
        <w:rPr>
          <w:rFonts w:asciiTheme="majorHAnsi" w:eastAsia="Calibri" w:hAnsiTheme="majorHAnsi" w:cs="Arial"/>
          <w:shd w:val="clear" w:color="auto" w:fill="FFFFFF"/>
        </w:rPr>
        <w:t xml:space="preserve">ui </w:t>
      </w:r>
      <w:r w:rsidRPr="00C84EEF">
        <w:rPr>
          <w:rFonts w:asciiTheme="majorHAnsi" w:eastAsia="Calibri" w:hAnsiTheme="majorHAnsi" w:cs="Arial"/>
          <w:shd w:val="clear" w:color="auto" w:fill="FFFFFF"/>
        </w:rPr>
        <w:t xml:space="preserve"> LAZĂR LUCIAN </w:t>
      </w:r>
      <w:r w:rsidR="00E279BA" w:rsidRPr="00C84EEF">
        <w:rPr>
          <w:rFonts w:asciiTheme="majorHAnsi" w:eastAsia="Calibri" w:hAnsiTheme="majorHAnsi" w:cs="Arial"/>
          <w:shd w:val="clear" w:color="auto" w:fill="FFFFFF"/>
        </w:rPr>
        <w:t xml:space="preserve">în </w:t>
      </w:r>
      <w:r w:rsidRPr="00C84EEF">
        <w:rPr>
          <w:rFonts w:asciiTheme="majorHAnsi" w:hAnsiTheme="majorHAnsi"/>
          <w:i/>
        </w:rPr>
        <w:t xml:space="preserve">comisia pentru programe de dezvoltare economico-socială, buget, finanțe, administrarea domeniului public, agricultură, gospodărire, protectia mediului, servicii si comerț </w:t>
      </w:r>
      <w:r w:rsidRPr="00C84EEF">
        <w:rPr>
          <w:rFonts w:asciiTheme="majorHAnsi" w:hAnsiTheme="majorHAnsi"/>
          <w:iCs/>
        </w:rPr>
        <w:t>în cadrul căreia</w:t>
      </w:r>
      <w:r w:rsidRPr="00C84EEF">
        <w:rPr>
          <w:rFonts w:asciiTheme="majorHAnsi" w:hAnsiTheme="majorHAnsi"/>
          <w:i/>
        </w:rPr>
        <w:t xml:space="preserve"> </w:t>
      </w:r>
      <w:r w:rsidRPr="00C84EEF">
        <w:rPr>
          <w:rFonts w:asciiTheme="majorHAnsi" w:hAnsiTheme="majorHAnsi"/>
        </w:rPr>
        <w:t>Partidul Reînnoim Proiectul European  al României (REPER), îi revine un 1 loc, comisie ce va avea următoarea componență</w:t>
      </w:r>
      <w:r w:rsidRPr="00C84EEF">
        <w:rPr>
          <w:rFonts w:asciiTheme="majorHAnsi" w:hAnsiTheme="majorHAnsi"/>
          <w:i/>
        </w:rPr>
        <w:t>:</w:t>
      </w:r>
    </w:p>
    <w:p w:rsidR="001A352D" w:rsidRPr="00C84EEF" w:rsidRDefault="001A352D" w:rsidP="001A352D">
      <w:pPr>
        <w:pStyle w:val="ListParagraph"/>
        <w:numPr>
          <w:ilvl w:val="0"/>
          <w:numId w:val="24"/>
        </w:numPr>
        <w:jc w:val="both"/>
        <w:rPr>
          <w:rFonts w:asciiTheme="majorHAnsi" w:hAnsiTheme="majorHAnsi"/>
        </w:rPr>
      </w:pPr>
      <w:r w:rsidRPr="00C84EEF">
        <w:rPr>
          <w:rFonts w:asciiTheme="majorHAnsi" w:hAnsiTheme="majorHAnsi"/>
        </w:rPr>
        <w:t xml:space="preserve">Partidului Social Democrat (PSD), să îi revina un număr de 3 locuri, respectiv Berbece Mihai, Baciu Marius și Ungureanu Anișoara, </w:t>
      </w:r>
    </w:p>
    <w:p w:rsidR="001A352D" w:rsidRPr="00C84EEF" w:rsidRDefault="001A352D" w:rsidP="001A352D">
      <w:pPr>
        <w:pStyle w:val="ListParagraph"/>
        <w:numPr>
          <w:ilvl w:val="0"/>
          <w:numId w:val="24"/>
        </w:numPr>
        <w:jc w:val="both"/>
        <w:rPr>
          <w:rFonts w:asciiTheme="majorHAnsi" w:hAnsiTheme="majorHAnsi"/>
        </w:rPr>
      </w:pPr>
      <w:r w:rsidRPr="00C84EEF">
        <w:rPr>
          <w:rFonts w:asciiTheme="majorHAnsi" w:hAnsiTheme="majorHAnsi"/>
        </w:rPr>
        <w:t>Partidului Național Liberal (PNL), să îi revina un număr de 1 loc, dl. Imbrea Gelu</w:t>
      </w:r>
    </w:p>
    <w:p w:rsidR="001A352D" w:rsidRPr="00C84EEF" w:rsidRDefault="001A352D" w:rsidP="001A352D">
      <w:pPr>
        <w:pStyle w:val="ListParagraph"/>
        <w:numPr>
          <w:ilvl w:val="0"/>
          <w:numId w:val="24"/>
        </w:numPr>
        <w:jc w:val="both"/>
        <w:rPr>
          <w:rFonts w:asciiTheme="majorHAnsi" w:hAnsiTheme="majorHAnsi"/>
        </w:rPr>
      </w:pPr>
      <w:r w:rsidRPr="00C84EEF">
        <w:rPr>
          <w:rFonts w:asciiTheme="majorHAnsi" w:hAnsiTheme="majorHAnsi"/>
        </w:rPr>
        <w:t>Partidul Reînnoim Proiectul European  al României (REPER), îi revine un 1 loc, dl Lazăr Lucian</w:t>
      </w:r>
    </w:p>
    <w:p w:rsidR="001A352D" w:rsidRPr="00C84EEF" w:rsidRDefault="001A352D" w:rsidP="001A352D">
      <w:pPr>
        <w:jc w:val="both"/>
        <w:outlineLvl w:val="0"/>
        <w:rPr>
          <w:rFonts w:asciiTheme="majorHAnsi" w:hAnsiTheme="majorHAnsi"/>
        </w:rPr>
      </w:pPr>
      <w:r w:rsidRPr="00C84EEF">
        <w:rPr>
          <w:rFonts w:asciiTheme="majorHAnsi" w:hAnsiTheme="majorHAnsi"/>
        </w:rPr>
        <w:t>Domnul președinte, invită consilierii locali la discuții.</w:t>
      </w:r>
    </w:p>
    <w:p w:rsidR="001A352D" w:rsidRPr="00C84EEF" w:rsidRDefault="001A352D" w:rsidP="001A352D">
      <w:pPr>
        <w:jc w:val="both"/>
        <w:rPr>
          <w:rFonts w:asciiTheme="majorHAnsi" w:hAnsiTheme="majorHAnsi"/>
          <w:sz w:val="28"/>
          <w:szCs w:val="28"/>
        </w:rPr>
      </w:pPr>
      <w:r w:rsidRPr="00C84EEF">
        <w:t xml:space="preserve">Nefiind, se supune la vot proiectul  dezbatut, </w:t>
      </w:r>
      <w:r w:rsidRPr="00C84EEF">
        <w:rPr>
          <w:b/>
        </w:rPr>
        <w:t xml:space="preserve">HOTĂRÂREA nr. 22  </w:t>
      </w:r>
      <w:r w:rsidRPr="00C84EEF">
        <w:rPr>
          <w:rFonts w:cstheme="minorHAnsi"/>
          <w:b/>
        </w:rPr>
        <w:t>fiind</w:t>
      </w:r>
      <w:r w:rsidRPr="00C84EEF">
        <w:rPr>
          <w:b/>
        </w:rPr>
        <w:t xml:space="preserve"> adoptată cu 11 voturi „pentru” din totalul de 11 consilieri prezenti</w:t>
      </w:r>
    </w:p>
    <w:p w:rsidR="001A352D" w:rsidRPr="00C84EEF" w:rsidRDefault="001A352D" w:rsidP="001A352D">
      <w:pPr>
        <w:jc w:val="both"/>
        <w:rPr>
          <w:rFonts w:asciiTheme="majorHAnsi" w:hAnsiTheme="majorHAnsi"/>
        </w:rPr>
      </w:pPr>
    </w:p>
    <w:p w:rsidR="00F44DAA" w:rsidRPr="00C84EEF" w:rsidRDefault="00F44DAA" w:rsidP="001A352D">
      <w:pPr>
        <w:jc w:val="both"/>
        <w:rPr>
          <w:rFonts w:asciiTheme="majorHAnsi" w:hAnsiTheme="majorHAnsi"/>
        </w:rPr>
      </w:pPr>
      <w:r w:rsidRPr="00C84EEF">
        <w:rPr>
          <w:rFonts w:asciiTheme="majorHAnsi" w:hAnsiTheme="majorHAnsi"/>
          <w:b/>
          <w:u w:val="single"/>
        </w:rPr>
        <w:t xml:space="preserve">Punctul nr. </w:t>
      </w:r>
      <w:r w:rsidR="001A352D" w:rsidRPr="00C84EEF">
        <w:rPr>
          <w:rFonts w:asciiTheme="majorHAnsi" w:hAnsiTheme="majorHAnsi"/>
          <w:b/>
          <w:u w:val="single"/>
        </w:rPr>
        <w:t>2</w:t>
      </w:r>
      <w:r w:rsidRPr="00C84EEF">
        <w:rPr>
          <w:rFonts w:asciiTheme="majorHAnsi" w:hAnsiTheme="majorHAnsi"/>
          <w:b/>
        </w:rPr>
        <w:t xml:space="preserve"> </w:t>
      </w:r>
    </w:p>
    <w:p w:rsidR="00F44DAA" w:rsidRPr="00C84EEF" w:rsidRDefault="00F44DAA" w:rsidP="007F317E">
      <w:pPr>
        <w:jc w:val="both"/>
        <w:rPr>
          <w:rFonts w:ascii="Cambria" w:hAnsi="Cambria"/>
          <w:b/>
          <w:i/>
          <w:iCs/>
        </w:rPr>
      </w:pPr>
      <w:bookmarkStart w:id="1" w:name="_Hlk17357147"/>
      <w:r w:rsidRPr="00C84EEF">
        <w:rPr>
          <w:rFonts w:ascii="Cambria" w:hAnsi="Cambria" w:cstheme="minorHAnsi"/>
          <w:b/>
          <w:i/>
          <w:iCs/>
        </w:rPr>
        <w:t xml:space="preserve">PROIECT DE HOTARÂRE  </w:t>
      </w:r>
      <w:r w:rsidRPr="00C84EEF">
        <w:rPr>
          <w:rFonts w:ascii="Cambria" w:hAnsi="Cambria"/>
          <w:b/>
          <w:i/>
          <w:iCs/>
        </w:rPr>
        <w:t xml:space="preserve"> privind aprobarea contractării unui împrumut în valoare de 1.000.000 lei, în conformitate cu prevederile art. 1 din </w:t>
      </w:r>
      <w:r w:rsidRPr="00C84EEF">
        <w:rPr>
          <w:rFonts w:ascii="Cambria" w:hAnsi="Cambria"/>
          <w:b/>
          <w:i/>
          <w:iCs/>
          <w:u w:val="single" w:color="000000"/>
        </w:rPr>
        <w:t>Ordonanța de urgență a Guvernului nr. 25/2025</w:t>
      </w:r>
      <w:r w:rsidRPr="00C84EEF">
        <w:rPr>
          <w:rFonts w:ascii="Cambria" w:hAnsi="Cambria"/>
          <w:b/>
          <w:i/>
          <w:iCs/>
        </w:rPr>
        <w:t xml:space="preserve"> pentru asigurarea unor împrumuturi din Trezoreria Statului</w:t>
      </w:r>
    </w:p>
    <w:p w:rsidR="00812B86" w:rsidRPr="00C84EEF" w:rsidRDefault="00812B86" w:rsidP="007F317E">
      <w:pPr>
        <w:jc w:val="both"/>
        <w:rPr>
          <w:rFonts w:asciiTheme="majorHAnsi" w:hAnsiTheme="majorHAnsi"/>
        </w:rPr>
      </w:pPr>
      <w:r w:rsidRPr="00C84EEF">
        <w:rPr>
          <w:rFonts w:asciiTheme="majorHAnsi" w:hAnsiTheme="majorHAnsi"/>
        </w:rPr>
        <w:t>Se ia act de avizul de legalitate al secretarului general UAT respectiv avizele consultative ale comisiilor de specialitate.</w:t>
      </w:r>
    </w:p>
    <w:p w:rsidR="00FC3CC0" w:rsidRPr="00C84EEF" w:rsidRDefault="0044006E" w:rsidP="007F317E">
      <w:pPr>
        <w:shd w:val="clear" w:color="auto" w:fill="FFFFFF" w:themeFill="background1"/>
        <w:tabs>
          <w:tab w:val="left" w:pos="5970"/>
        </w:tabs>
        <w:jc w:val="both"/>
        <w:rPr>
          <w:rFonts w:ascii="Cambria" w:hAnsi="Cambria"/>
          <w:i/>
        </w:rPr>
      </w:pPr>
      <w:r w:rsidRPr="00C84EEF">
        <w:t xml:space="preserve">         </w:t>
      </w:r>
      <w:r w:rsidR="00812B86" w:rsidRPr="00C84EEF">
        <w:t xml:space="preserve">  Dl primar prezinta referatul de aprobare si proiectul de hotarare </w:t>
      </w:r>
      <w:r w:rsidR="00BB6D12" w:rsidRPr="00C84EEF">
        <w:t xml:space="preserve">menționând că </w:t>
      </w:r>
      <w:r w:rsidR="00E279BA" w:rsidRPr="00C84EEF">
        <w:t xml:space="preserve">urmare a numărului de proiecte aflate în implementate și pentru care comuna trebuie să asigure cofinanțare a inițiat acest proiect pentru a putea duce la indeplinire cele propuse, bugetul comunei fiind destul de limitat. Spune deasemenea că modifică proiectul prin eliminarea solicitării sumelor </w:t>
      </w:r>
      <w:r w:rsidR="00E279BA" w:rsidRPr="00C84EEF">
        <w:rPr>
          <w:rFonts w:ascii="Cambria" w:hAnsi="Cambria"/>
        </w:rPr>
        <w:t xml:space="preserve">aferente </w:t>
      </w:r>
      <w:r w:rsidR="00E279BA" w:rsidRPr="00C84EEF">
        <w:rPr>
          <w:rFonts w:ascii="Cambria" w:hAnsi="Cambria"/>
          <w:i/>
          <w:iCs/>
        </w:rPr>
        <w:t>investițiilor ,,</w:t>
      </w:r>
      <w:r w:rsidR="00E279BA" w:rsidRPr="00C84EEF">
        <w:rPr>
          <w:rFonts w:ascii="Cambria" w:hAnsi="Cambria" w:cstheme="minorHAnsi"/>
          <w:bCs/>
          <w:i/>
          <w:iCs/>
        </w:rPr>
        <w:t>Înființare capacități de producere a energiei electrice pentru consum propriu din surse regenerabile, în comuna Dămienești, Județul Bacău</w:t>
      </w:r>
      <w:r w:rsidR="00E279BA" w:rsidRPr="00C84EEF">
        <w:rPr>
          <w:rFonts w:ascii="Cambria" w:hAnsi="Cambria" w:cstheme="minorHAnsi"/>
          <w:bCs/>
          <w:i/>
          <w:iCs/>
          <w:lang w:val="en-US"/>
        </w:rPr>
        <w:t>”</w:t>
      </w:r>
      <w:r w:rsidR="00E279BA" w:rsidRPr="00C84EEF">
        <w:rPr>
          <w:rFonts w:ascii="Cambria" w:hAnsi="Cambria" w:cstheme="minorHAnsi"/>
          <w:bCs/>
        </w:rPr>
        <w:t xml:space="preserve"> în sumă de 250.261 lei și</w:t>
      </w:r>
      <w:r w:rsidR="00E279BA" w:rsidRPr="00C84EEF">
        <w:rPr>
          <w:rFonts w:ascii="Cambria" w:hAnsi="Cambria" w:cstheme="minorHAnsi"/>
          <w:b/>
        </w:rPr>
        <w:t xml:space="preserve"> </w:t>
      </w:r>
      <w:r w:rsidR="00E279BA" w:rsidRPr="00C84EEF">
        <w:rPr>
          <w:rFonts w:ascii="Cambria" w:hAnsi="Cambria" w:cstheme="minorHAnsi"/>
          <w:bCs/>
        </w:rPr>
        <w:t xml:space="preserve"> </w:t>
      </w:r>
      <w:r w:rsidR="00E279BA" w:rsidRPr="00C84EEF">
        <w:rPr>
          <w:rFonts w:ascii="Cambria" w:eastAsia="Arial" w:hAnsi="Cambria" w:cstheme="minorHAnsi"/>
          <w:bCs/>
          <w:i/>
          <w:iCs/>
        </w:rPr>
        <w:t xml:space="preserve"> ,,</w:t>
      </w:r>
      <w:r w:rsidR="00E279BA" w:rsidRPr="00C84EEF">
        <w:rPr>
          <w:rStyle w:val="Hyperlink"/>
          <w:rFonts w:ascii="Cambria" w:hAnsi="Cambria"/>
          <w:bCs/>
          <w:i/>
          <w:iCs/>
          <w:color w:val="auto"/>
        </w:rPr>
        <w:t xml:space="preserve">Modernizarea drumurilor de interes local din comuna Dămienești, județul Bacău” </w:t>
      </w:r>
      <w:r w:rsidR="00E279BA" w:rsidRPr="00C84EEF">
        <w:rPr>
          <w:rStyle w:val="Hyperlink"/>
          <w:rFonts w:ascii="Cambria" w:hAnsi="Cambria"/>
          <w:bCs/>
          <w:color w:val="auto"/>
        </w:rPr>
        <w:t xml:space="preserve">în sumă de 178.379 lei ,întru-cât aceste a sunt finanțate  din alte surse  decât  prin PNRR si acestea nu sunt </w:t>
      </w:r>
      <w:r w:rsidR="003E7BD0" w:rsidRPr="00C84EEF">
        <w:rPr>
          <w:rStyle w:val="Hyperlink"/>
          <w:rFonts w:ascii="Cambria" w:hAnsi="Cambria"/>
          <w:bCs/>
          <w:color w:val="auto"/>
        </w:rPr>
        <w:t>finanțate de stat</w:t>
      </w:r>
      <w:r w:rsidR="00E279BA" w:rsidRPr="00C84EEF">
        <w:rPr>
          <w:rStyle w:val="Hyperlink"/>
          <w:rFonts w:ascii="Cambria" w:hAnsi="Cambria"/>
          <w:bCs/>
          <w:color w:val="auto"/>
        </w:rPr>
        <w:t>.</w:t>
      </w:r>
    </w:p>
    <w:p w:rsidR="001A352D" w:rsidRPr="00C84EEF" w:rsidRDefault="001A352D" w:rsidP="001A352D">
      <w:pPr>
        <w:jc w:val="both"/>
        <w:outlineLvl w:val="0"/>
        <w:rPr>
          <w:rFonts w:ascii="Cambria" w:hAnsi="Cambria"/>
        </w:rPr>
      </w:pPr>
      <w:r w:rsidRPr="00C84EEF">
        <w:rPr>
          <w:rFonts w:ascii="Cambria" w:hAnsi="Cambria"/>
        </w:rPr>
        <w:t>Domnul președinte, invită consilierii locali la discuții.</w:t>
      </w:r>
    </w:p>
    <w:p w:rsidR="003E7BD0" w:rsidRPr="00C84EEF" w:rsidRDefault="003E7BD0" w:rsidP="001A352D">
      <w:pPr>
        <w:jc w:val="both"/>
        <w:outlineLvl w:val="0"/>
        <w:rPr>
          <w:rFonts w:ascii="Cambria" w:hAnsi="Cambria"/>
        </w:rPr>
      </w:pPr>
      <w:r w:rsidRPr="00C84EEF">
        <w:rPr>
          <w:rFonts w:ascii="Cambria" w:hAnsi="Cambria"/>
        </w:rPr>
        <w:lastRenderedPageBreak/>
        <w:t xml:space="preserve">Dl Imbrea Gelu întreabă pe ce perioada se face împrumutul. </w:t>
      </w:r>
    </w:p>
    <w:p w:rsidR="003E7BD0" w:rsidRPr="00C84EEF" w:rsidRDefault="003E7BD0" w:rsidP="001A352D">
      <w:pPr>
        <w:jc w:val="both"/>
        <w:outlineLvl w:val="0"/>
        <w:rPr>
          <w:rFonts w:ascii="Cambria" w:hAnsi="Cambria"/>
        </w:rPr>
      </w:pPr>
      <w:r w:rsidRPr="00C84EEF">
        <w:rPr>
          <w:rFonts w:ascii="Cambria" w:hAnsi="Cambria"/>
        </w:rPr>
        <w:t>Dl primar răspunde că pentru o perioadă de 10 ani.</w:t>
      </w:r>
    </w:p>
    <w:p w:rsidR="00331833" w:rsidRPr="00C84EEF" w:rsidRDefault="00331833" w:rsidP="007F317E">
      <w:pPr>
        <w:pStyle w:val="NoSpacing"/>
        <w:spacing w:line="240" w:lineRule="auto"/>
        <w:rPr>
          <w:rFonts w:ascii="Cambria" w:hAnsi="Cambria"/>
          <w:b/>
          <w:color w:val="auto"/>
        </w:rPr>
      </w:pPr>
      <w:r w:rsidRPr="00C84EEF">
        <w:rPr>
          <w:rFonts w:ascii="Cambria" w:hAnsi="Cambria"/>
          <w:color w:val="auto"/>
        </w:rPr>
        <w:t>Ne</w:t>
      </w:r>
      <w:r w:rsidR="003E7BD0" w:rsidRPr="00C84EEF">
        <w:rPr>
          <w:rFonts w:ascii="Cambria" w:hAnsi="Cambria"/>
          <w:color w:val="auto"/>
        </w:rPr>
        <w:t>mai</w:t>
      </w:r>
      <w:r w:rsidRPr="00C84EEF">
        <w:rPr>
          <w:rFonts w:ascii="Cambria" w:hAnsi="Cambria"/>
          <w:color w:val="auto"/>
        </w:rPr>
        <w:t>fiind</w:t>
      </w:r>
      <w:r w:rsidR="003E7BD0" w:rsidRPr="00C84EEF">
        <w:rPr>
          <w:rFonts w:ascii="Cambria" w:hAnsi="Cambria"/>
          <w:color w:val="auto"/>
        </w:rPr>
        <w:t xml:space="preserve"> alte discuții</w:t>
      </w:r>
      <w:r w:rsidRPr="00C84EEF">
        <w:rPr>
          <w:rFonts w:ascii="Cambria" w:hAnsi="Cambria"/>
          <w:color w:val="auto"/>
        </w:rPr>
        <w:t xml:space="preserve">, se supune la vot proiectul  dezbatut, </w:t>
      </w:r>
      <w:r w:rsidRPr="00C84EEF">
        <w:rPr>
          <w:rFonts w:ascii="Cambria" w:hAnsi="Cambria"/>
          <w:b/>
          <w:color w:val="auto"/>
        </w:rPr>
        <w:t xml:space="preserve">HOTĂRÂREA </w:t>
      </w:r>
      <w:r w:rsidR="00E279BA" w:rsidRPr="00C84EEF">
        <w:rPr>
          <w:rFonts w:ascii="Cambria" w:hAnsi="Cambria"/>
          <w:b/>
          <w:color w:val="auto"/>
        </w:rPr>
        <w:t>nr. 23</w:t>
      </w:r>
      <w:r w:rsidRPr="00C84EEF">
        <w:rPr>
          <w:rFonts w:ascii="Cambria" w:hAnsi="Cambria"/>
          <w:b/>
          <w:color w:val="auto"/>
        </w:rPr>
        <w:t xml:space="preserve"> </w:t>
      </w:r>
      <w:r w:rsidRPr="00C84EEF">
        <w:rPr>
          <w:rFonts w:ascii="Cambria" w:hAnsi="Cambria" w:cstheme="minorHAnsi"/>
          <w:b/>
          <w:color w:val="auto"/>
        </w:rPr>
        <w:t>fiind</w:t>
      </w:r>
      <w:r w:rsidRPr="00C84EEF">
        <w:rPr>
          <w:rFonts w:ascii="Cambria" w:hAnsi="Cambria"/>
          <w:b/>
          <w:color w:val="auto"/>
        </w:rPr>
        <w:t xml:space="preserve"> adoptată cu 11 voturi „pentru” din totalul de 11 consilieri prezenti.</w:t>
      </w:r>
    </w:p>
    <w:p w:rsidR="00331833" w:rsidRPr="00C84EEF" w:rsidRDefault="00331833" w:rsidP="007F317E">
      <w:pPr>
        <w:pStyle w:val="NoSpacing"/>
        <w:spacing w:line="240" w:lineRule="auto"/>
        <w:rPr>
          <w:rFonts w:ascii="Cambria" w:hAnsi="Cambria"/>
          <w:b/>
          <w:color w:val="auto"/>
        </w:rPr>
      </w:pPr>
    </w:p>
    <w:p w:rsidR="00331833" w:rsidRPr="00C84EEF" w:rsidRDefault="00FC3CC0" w:rsidP="007F317E">
      <w:pPr>
        <w:pStyle w:val="Frspaiere1"/>
        <w:jc w:val="both"/>
        <w:rPr>
          <w:rFonts w:ascii="Cambria" w:hAnsi="Cambria"/>
          <w:b/>
          <w:color w:val="auto"/>
          <w:sz w:val="24"/>
          <w:szCs w:val="24"/>
        </w:rPr>
      </w:pPr>
      <w:r w:rsidRPr="00C84EEF">
        <w:rPr>
          <w:rFonts w:ascii="Cambria" w:hAnsi="Cambria"/>
          <w:b/>
          <w:color w:val="auto"/>
          <w:sz w:val="24"/>
          <w:szCs w:val="24"/>
          <w:u w:val="single"/>
        </w:rPr>
        <w:t>Punctul nr.</w:t>
      </w:r>
      <w:r w:rsidR="006217A5" w:rsidRPr="00C84EEF">
        <w:rPr>
          <w:rFonts w:ascii="Cambria" w:hAnsi="Cambria"/>
          <w:b/>
          <w:color w:val="auto"/>
          <w:sz w:val="24"/>
          <w:szCs w:val="24"/>
          <w:u w:val="single"/>
        </w:rPr>
        <w:t xml:space="preserve"> </w:t>
      </w:r>
      <w:r w:rsidR="00331833" w:rsidRPr="00C84EEF">
        <w:rPr>
          <w:rFonts w:ascii="Cambria" w:hAnsi="Cambria"/>
          <w:b/>
          <w:color w:val="auto"/>
          <w:sz w:val="24"/>
          <w:szCs w:val="24"/>
          <w:u w:val="single"/>
        </w:rPr>
        <w:t>3</w:t>
      </w:r>
      <w:r w:rsidRPr="00C84EEF">
        <w:rPr>
          <w:rFonts w:ascii="Cambria" w:hAnsi="Cambria"/>
          <w:b/>
          <w:color w:val="auto"/>
          <w:sz w:val="24"/>
          <w:szCs w:val="24"/>
        </w:rPr>
        <w:t xml:space="preserve"> </w:t>
      </w:r>
    </w:p>
    <w:p w:rsidR="00352B39" w:rsidRPr="00C84EEF" w:rsidRDefault="00352B39" w:rsidP="00352B39">
      <w:pPr>
        <w:jc w:val="both"/>
        <w:rPr>
          <w:rFonts w:ascii="Cambria" w:hAnsi="Cambria" w:cs="Arial"/>
          <w:b/>
          <w:bCs/>
          <w:i/>
          <w:iCs/>
          <w:lang w:val="en-US"/>
        </w:rPr>
      </w:pPr>
      <w:r w:rsidRPr="00C84EEF">
        <w:rPr>
          <w:rFonts w:ascii="Cambria" w:hAnsi="Cambria" w:cs="Arial"/>
          <w:b/>
          <w:bCs/>
          <w:i/>
          <w:iCs/>
          <w:lang w:val="en-US"/>
        </w:rPr>
        <w:t>PROIECT DE HOTARÂRE privind stabilirea mandatului special al reprezentantului legal al Unității Administrativ-Teritoriale comuna DĂMIENEȘTI pentru ședința Adunării Generale Ordinare a Acționarilor S.C. Compania Regională de Apă Bacău S.A. din 27.05.2025/28.05.2025</w:t>
      </w:r>
    </w:p>
    <w:p w:rsidR="005E1682" w:rsidRPr="00C84EEF" w:rsidRDefault="005E1682" w:rsidP="007F317E">
      <w:pPr>
        <w:jc w:val="both"/>
        <w:rPr>
          <w:rFonts w:ascii="Cambria" w:hAnsi="Cambria"/>
        </w:rPr>
      </w:pPr>
      <w:r w:rsidRPr="00C84EEF">
        <w:rPr>
          <w:rFonts w:ascii="Cambria" w:hAnsi="Cambria"/>
        </w:rPr>
        <w:t xml:space="preserve">   </w:t>
      </w:r>
      <w:r w:rsidR="00810112" w:rsidRPr="00C84EEF">
        <w:rPr>
          <w:rFonts w:ascii="Cambria" w:hAnsi="Cambria"/>
        </w:rPr>
        <w:t xml:space="preserve">       </w:t>
      </w:r>
      <w:r w:rsidRPr="00C84EEF">
        <w:rPr>
          <w:rFonts w:ascii="Cambria" w:hAnsi="Cambria"/>
        </w:rPr>
        <w:t xml:space="preserve">   </w:t>
      </w:r>
      <w:r w:rsidR="00352B39" w:rsidRPr="00C84EEF">
        <w:rPr>
          <w:rFonts w:ascii="Cambria" w:hAnsi="Cambria"/>
        </w:rPr>
        <w:t xml:space="preserve">Se </w:t>
      </w:r>
      <w:r w:rsidRPr="00C84EEF">
        <w:rPr>
          <w:rFonts w:ascii="Cambria" w:hAnsi="Cambria"/>
        </w:rPr>
        <w:t>ia act de avizul de legalitate al secretarului general UAT respectiv avizele consultative ale comisiilor de specialitate.</w:t>
      </w:r>
    </w:p>
    <w:p w:rsidR="005E1682" w:rsidRPr="00C84EEF" w:rsidRDefault="005E1682" w:rsidP="007F317E">
      <w:pPr>
        <w:pStyle w:val="NoSpacing"/>
        <w:spacing w:line="240" w:lineRule="auto"/>
        <w:rPr>
          <w:color w:val="auto"/>
        </w:rPr>
      </w:pPr>
      <w:r w:rsidRPr="00C84EEF">
        <w:rPr>
          <w:rFonts w:ascii="Cambria" w:hAnsi="Cambria"/>
          <w:color w:val="auto"/>
        </w:rPr>
        <w:t>Dl primar prezinta referatul de aprobare si proiectul de hotarare</w:t>
      </w:r>
      <w:r w:rsidR="00352B39" w:rsidRPr="00C84EEF">
        <w:rPr>
          <w:rFonts w:ascii="Cambria" w:hAnsi="Cambria"/>
          <w:color w:val="auto"/>
        </w:rPr>
        <w:t xml:space="preserve"> </w:t>
      </w:r>
      <w:r w:rsidR="00CE5F21" w:rsidRPr="00C84EEF">
        <w:rPr>
          <w:color w:val="auto"/>
        </w:rPr>
        <w:t xml:space="preserve">cu precizarea că, în continuare, pentru sedintele </w:t>
      </w:r>
      <w:r w:rsidR="00CE5F21" w:rsidRPr="00C84EEF">
        <w:rPr>
          <w:bCs/>
          <w:color w:val="auto"/>
        </w:rPr>
        <w:t>Adunării Generale a Acționarilor a S.C. Compania Regională de Apă Bacău S.A. se solicită Hotarare de Consiliul Local pentru stabilirea mandatului reprezentantului legal al Unității Administrativ-Teritoriale comuna Dămienești  pentru ședința Adunării Generale a Acționarilor a S.C. Compania Regională de Apă Bacău S.A. care să voteze proiectele de pe ordinea de zi.</w:t>
      </w:r>
    </w:p>
    <w:p w:rsidR="005E1682" w:rsidRPr="00C84EEF" w:rsidRDefault="005E1682" w:rsidP="007F317E">
      <w:pPr>
        <w:jc w:val="both"/>
        <w:outlineLvl w:val="0"/>
        <w:rPr>
          <w:rFonts w:ascii="Cambria" w:hAnsi="Cambria"/>
        </w:rPr>
      </w:pPr>
      <w:r w:rsidRPr="00C84EEF">
        <w:rPr>
          <w:rFonts w:ascii="Cambria" w:hAnsi="Cambria"/>
        </w:rPr>
        <w:t>Domnul președinte, invită consilierii locali la discuții.</w:t>
      </w:r>
    </w:p>
    <w:p w:rsidR="005E1682" w:rsidRPr="00C84EEF" w:rsidRDefault="005E1682" w:rsidP="007F317E">
      <w:pPr>
        <w:pStyle w:val="NoSpacing"/>
        <w:spacing w:line="240" w:lineRule="auto"/>
        <w:rPr>
          <w:rFonts w:ascii="Cambria" w:hAnsi="Cambria"/>
          <w:b/>
          <w:i/>
          <w:iCs/>
          <w:color w:val="auto"/>
        </w:rPr>
      </w:pPr>
      <w:r w:rsidRPr="00C84EEF">
        <w:rPr>
          <w:rFonts w:ascii="Cambria" w:hAnsi="Cambria"/>
          <w:color w:val="auto"/>
        </w:rPr>
        <w:t xml:space="preserve">Nefiind, se supune la vot proiectul  dezbatut, </w:t>
      </w:r>
      <w:r w:rsidRPr="00C84EEF">
        <w:rPr>
          <w:rFonts w:ascii="Cambria" w:hAnsi="Cambria"/>
          <w:b/>
          <w:i/>
          <w:iCs/>
          <w:color w:val="auto"/>
        </w:rPr>
        <w:t xml:space="preserve">HOTĂRÂREA </w:t>
      </w:r>
      <w:r w:rsidR="00352B39" w:rsidRPr="00C84EEF">
        <w:rPr>
          <w:rFonts w:ascii="Cambria" w:hAnsi="Cambria"/>
          <w:b/>
          <w:i/>
          <w:iCs/>
          <w:color w:val="auto"/>
        </w:rPr>
        <w:t xml:space="preserve">nr. 24 </w:t>
      </w:r>
      <w:r w:rsidRPr="00C84EEF">
        <w:rPr>
          <w:rFonts w:ascii="Cambria" w:hAnsi="Cambria"/>
          <w:b/>
          <w:i/>
          <w:iCs/>
          <w:color w:val="auto"/>
        </w:rPr>
        <w:t xml:space="preserve"> </w:t>
      </w:r>
      <w:r w:rsidRPr="00C84EEF">
        <w:rPr>
          <w:rFonts w:ascii="Cambria" w:hAnsi="Cambria" w:cstheme="minorHAnsi"/>
          <w:b/>
          <w:i/>
          <w:iCs/>
          <w:color w:val="auto"/>
        </w:rPr>
        <w:t>fiind</w:t>
      </w:r>
      <w:r w:rsidRPr="00C84EEF">
        <w:rPr>
          <w:rFonts w:ascii="Cambria" w:hAnsi="Cambria"/>
          <w:b/>
          <w:i/>
          <w:iCs/>
          <w:color w:val="auto"/>
        </w:rPr>
        <w:t xml:space="preserve"> adoptată cu 11 voturi „pentru” din totalul de 11 consilieri prezenti.</w:t>
      </w:r>
    </w:p>
    <w:p w:rsidR="00FC3CC0" w:rsidRPr="00C84EEF" w:rsidRDefault="00FC3CC0" w:rsidP="007F317E">
      <w:pPr>
        <w:pStyle w:val="NoSpacing"/>
        <w:spacing w:line="240" w:lineRule="auto"/>
        <w:rPr>
          <w:rFonts w:ascii="Cambria" w:hAnsi="Cambria"/>
          <w:color w:val="auto"/>
          <w:u w:color="000000"/>
        </w:rPr>
      </w:pPr>
    </w:p>
    <w:p w:rsidR="00331833" w:rsidRPr="00C84EEF" w:rsidRDefault="00331833" w:rsidP="007F317E">
      <w:pPr>
        <w:pStyle w:val="NoSpacing"/>
        <w:spacing w:line="240" w:lineRule="auto"/>
        <w:rPr>
          <w:rFonts w:ascii="Cambria" w:hAnsi="Cambria"/>
          <w:b/>
          <w:color w:val="auto"/>
          <w:u w:val="single"/>
        </w:rPr>
      </w:pPr>
      <w:r w:rsidRPr="00C84EEF">
        <w:rPr>
          <w:rFonts w:ascii="Cambria" w:hAnsi="Cambria"/>
          <w:b/>
          <w:color w:val="auto"/>
          <w:u w:val="single"/>
        </w:rPr>
        <w:t xml:space="preserve">Punctul nr. </w:t>
      </w:r>
      <w:r w:rsidR="00352B39" w:rsidRPr="00C84EEF">
        <w:rPr>
          <w:rFonts w:ascii="Cambria" w:hAnsi="Cambria"/>
          <w:b/>
          <w:color w:val="auto"/>
          <w:u w:val="single"/>
        </w:rPr>
        <w:t>4</w:t>
      </w:r>
    </w:p>
    <w:p w:rsidR="00352B39" w:rsidRPr="00C84EEF" w:rsidRDefault="00352B39" w:rsidP="00352B39">
      <w:pPr>
        <w:jc w:val="both"/>
        <w:rPr>
          <w:rFonts w:ascii="Cambria" w:hAnsi="Cambria" w:cs="Arial"/>
          <w:b/>
          <w:bCs/>
          <w:i/>
          <w:iCs/>
          <w:lang w:val="en-US"/>
        </w:rPr>
      </w:pPr>
      <w:r w:rsidRPr="00C84EEF">
        <w:rPr>
          <w:rFonts w:ascii="Cambria" w:hAnsi="Cambria" w:cs="Arial"/>
          <w:b/>
          <w:bCs/>
          <w:i/>
          <w:iCs/>
          <w:lang w:val="en-US"/>
        </w:rPr>
        <w:t>PROIECT DE HOTARÂRE  privind analizarea și respingerea cererii de ajustare a tarifelor nr. 1239/10.03.2025 formulată de către S.C. ECO SUD S.A., către UAT-urile membre, parte în contractul de delegare a gestiunii serviciului de salubrizare nr. 1087/1078/16.04.2018</w:t>
      </w:r>
    </w:p>
    <w:p w:rsidR="005E1682" w:rsidRPr="00C84EEF" w:rsidRDefault="005E1682" w:rsidP="007F317E">
      <w:pPr>
        <w:jc w:val="both"/>
        <w:rPr>
          <w:rFonts w:asciiTheme="majorHAnsi" w:hAnsiTheme="majorHAnsi"/>
        </w:rPr>
      </w:pPr>
      <w:r w:rsidRPr="00C84EEF">
        <w:rPr>
          <w:rFonts w:asciiTheme="majorHAnsi" w:hAnsiTheme="majorHAnsi"/>
        </w:rPr>
        <w:t>Se ia act de avizul de legalitate al secretarului general UAT respectiv avizele consultative ale comisiilor de specialitate.</w:t>
      </w:r>
    </w:p>
    <w:p w:rsidR="005E1682" w:rsidRPr="00C84EEF" w:rsidRDefault="005E1682" w:rsidP="007F317E">
      <w:pPr>
        <w:pStyle w:val="NoSpacing"/>
        <w:spacing w:line="240" w:lineRule="auto"/>
        <w:rPr>
          <w:color w:val="auto"/>
        </w:rPr>
      </w:pPr>
      <w:r w:rsidRPr="00C84EEF">
        <w:rPr>
          <w:color w:val="auto"/>
        </w:rPr>
        <w:t>Dl primar prezinta referatul de aprobare</w:t>
      </w:r>
      <w:r w:rsidR="00CE5F21" w:rsidRPr="00C84EEF">
        <w:rPr>
          <w:color w:val="auto"/>
        </w:rPr>
        <w:t>.</w:t>
      </w:r>
    </w:p>
    <w:p w:rsidR="00CE5F21" w:rsidRPr="00C84EEF" w:rsidRDefault="005E1682" w:rsidP="00CE5F21">
      <w:pPr>
        <w:jc w:val="both"/>
        <w:outlineLvl w:val="0"/>
        <w:rPr>
          <w:rFonts w:asciiTheme="majorHAnsi" w:hAnsiTheme="majorHAnsi"/>
        </w:rPr>
      </w:pPr>
      <w:r w:rsidRPr="00C84EEF">
        <w:rPr>
          <w:rFonts w:asciiTheme="majorHAnsi" w:hAnsiTheme="majorHAnsi"/>
        </w:rPr>
        <w:t>Domnul președinte, invită consilierii locali la discuții.</w:t>
      </w:r>
    </w:p>
    <w:p w:rsidR="00CE5F21" w:rsidRPr="00C84EEF" w:rsidRDefault="00CE5F21" w:rsidP="00CE5F21">
      <w:pPr>
        <w:jc w:val="both"/>
        <w:outlineLvl w:val="0"/>
        <w:rPr>
          <w:rFonts w:asciiTheme="majorHAnsi" w:hAnsiTheme="majorHAnsi"/>
          <w:u w:val="single"/>
        </w:rPr>
      </w:pPr>
      <w:r w:rsidRPr="00C84EEF">
        <w:rPr>
          <w:rFonts w:asciiTheme="majorHAnsi" w:hAnsiTheme="majorHAnsi"/>
        </w:rPr>
        <w:t xml:space="preserve">Dl Imbrea Gelu întreabă până când compania Romprest va gestiona serviciul de salubrizare. Dl primar răspunde  că Romprest va gestiona serviciul  până la  finalizarea </w:t>
      </w:r>
      <w:r w:rsidRPr="00C84EEF">
        <w:rPr>
          <w:rFonts w:asciiTheme="majorHAnsi" w:hAnsiTheme="majorHAnsi"/>
          <w:u w:val="single"/>
        </w:rPr>
        <w:t>licitației ce se află în curs, atunci nd se va desemna noul operator.</w:t>
      </w:r>
    </w:p>
    <w:p w:rsidR="005E1682" w:rsidRPr="00C84EEF" w:rsidRDefault="005E1682" w:rsidP="00CE5F21">
      <w:pPr>
        <w:jc w:val="both"/>
        <w:outlineLvl w:val="0"/>
        <w:rPr>
          <w:rFonts w:asciiTheme="majorHAnsi" w:hAnsiTheme="majorHAnsi"/>
          <w:b/>
          <w:i/>
          <w:iCs/>
          <w:u w:val="single"/>
        </w:rPr>
      </w:pPr>
      <w:r w:rsidRPr="00C84EEF">
        <w:rPr>
          <w:rFonts w:asciiTheme="majorHAnsi" w:hAnsiTheme="majorHAnsi"/>
          <w:u w:val="single"/>
        </w:rPr>
        <w:t>Ne</w:t>
      </w:r>
      <w:r w:rsidR="00CE5F21" w:rsidRPr="00C84EEF">
        <w:rPr>
          <w:rFonts w:asciiTheme="majorHAnsi" w:hAnsiTheme="majorHAnsi"/>
          <w:u w:val="single"/>
        </w:rPr>
        <w:t>mai</w:t>
      </w:r>
      <w:r w:rsidRPr="00C84EEF">
        <w:rPr>
          <w:rFonts w:asciiTheme="majorHAnsi" w:hAnsiTheme="majorHAnsi"/>
          <w:u w:val="single"/>
        </w:rPr>
        <w:t>fiind</w:t>
      </w:r>
      <w:r w:rsidR="00CE5F21" w:rsidRPr="00C84EEF">
        <w:rPr>
          <w:rFonts w:asciiTheme="majorHAnsi" w:hAnsiTheme="majorHAnsi"/>
          <w:u w:val="single"/>
        </w:rPr>
        <w:t xml:space="preserve"> discuții </w:t>
      </w:r>
      <w:r w:rsidRPr="00C84EEF">
        <w:rPr>
          <w:rFonts w:asciiTheme="majorHAnsi" w:hAnsiTheme="majorHAnsi"/>
          <w:u w:val="single"/>
        </w:rPr>
        <w:t xml:space="preserve">, </w:t>
      </w:r>
      <w:r w:rsidR="00633F50" w:rsidRPr="00C84EEF">
        <w:rPr>
          <w:rFonts w:asciiTheme="majorHAnsi" w:hAnsiTheme="majorHAnsi"/>
          <w:u w:val="single"/>
        </w:rPr>
        <w:t xml:space="preserve">dl. </w:t>
      </w:r>
      <w:r w:rsidR="00352B39" w:rsidRPr="00C84EEF">
        <w:rPr>
          <w:rFonts w:asciiTheme="majorHAnsi" w:hAnsiTheme="majorHAnsi"/>
          <w:u w:val="single"/>
        </w:rPr>
        <w:t xml:space="preserve"> Presedinte de ședință</w:t>
      </w:r>
      <w:r w:rsidRPr="00C84EEF">
        <w:rPr>
          <w:rFonts w:asciiTheme="majorHAnsi" w:hAnsiTheme="majorHAnsi"/>
          <w:u w:val="single"/>
        </w:rPr>
        <w:t xml:space="preserve"> supune la vot proiectul  dezbatut, </w:t>
      </w:r>
      <w:r w:rsidRPr="00C84EEF">
        <w:rPr>
          <w:rFonts w:asciiTheme="majorHAnsi" w:hAnsiTheme="majorHAnsi"/>
          <w:b/>
          <w:i/>
          <w:iCs/>
          <w:u w:val="single"/>
        </w:rPr>
        <w:t xml:space="preserve">HOTĂRÂREA  </w:t>
      </w:r>
      <w:r w:rsidR="00352B39" w:rsidRPr="00C84EEF">
        <w:rPr>
          <w:rFonts w:asciiTheme="majorHAnsi" w:hAnsiTheme="majorHAnsi"/>
          <w:b/>
          <w:i/>
          <w:iCs/>
          <w:u w:val="single"/>
        </w:rPr>
        <w:t xml:space="preserve">nr. 25 </w:t>
      </w:r>
      <w:r w:rsidRPr="00C84EEF">
        <w:rPr>
          <w:rFonts w:asciiTheme="majorHAnsi" w:hAnsiTheme="majorHAnsi" w:cstheme="minorHAnsi"/>
          <w:b/>
          <w:i/>
          <w:iCs/>
          <w:u w:val="single"/>
        </w:rPr>
        <w:t>fiind</w:t>
      </w:r>
      <w:r w:rsidRPr="00C84EEF">
        <w:rPr>
          <w:rFonts w:asciiTheme="majorHAnsi" w:hAnsiTheme="majorHAnsi"/>
          <w:b/>
          <w:i/>
          <w:iCs/>
          <w:u w:val="single"/>
        </w:rPr>
        <w:t xml:space="preserve"> adoptată cu 11 voturi „pentru” din totalul de 11 consilieri prezenti.</w:t>
      </w:r>
    </w:p>
    <w:p w:rsidR="00436BD5" w:rsidRPr="00C84EEF" w:rsidRDefault="00436BD5" w:rsidP="007F317E">
      <w:pPr>
        <w:jc w:val="both"/>
        <w:rPr>
          <w:rFonts w:asciiTheme="majorHAnsi" w:hAnsiTheme="majorHAnsi"/>
          <w:i/>
          <w:iCs/>
        </w:rPr>
      </w:pPr>
    </w:p>
    <w:p w:rsidR="00C16C6E" w:rsidRPr="00C84EEF" w:rsidRDefault="005E1682" w:rsidP="007F317E">
      <w:pPr>
        <w:pStyle w:val="NoSpacing"/>
        <w:spacing w:line="240" w:lineRule="auto"/>
        <w:rPr>
          <w:b/>
          <w:color w:val="auto"/>
          <w:u w:val="single"/>
        </w:rPr>
      </w:pPr>
      <w:r w:rsidRPr="00C84EEF">
        <w:rPr>
          <w:b/>
          <w:color w:val="auto"/>
          <w:u w:val="single"/>
        </w:rPr>
        <w:t>DIVERSE</w:t>
      </w:r>
      <w:r w:rsidR="00CE5F21" w:rsidRPr="00C84EEF">
        <w:rPr>
          <w:b/>
          <w:color w:val="auto"/>
          <w:u w:val="single"/>
        </w:rPr>
        <w:t>:</w:t>
      </w:r>
    </w:p>
    <w:p w:rsidR="00CE5F21" w:rsidRPr="00C84EEF" w:rsidRDefault="00CE5F21" w:rsidP="007F317E">
      <w:pPr>
        <w:pStyle w:val="NoSpacing"/>
        <w:spacing w:line="240" w:lineRule="auto"/>
        <w:rPr>
          <w:bCs/>
          <w:color w:val="auto"/>
          <w:u w:val="single"/>
          <w:lang w:val="ro-RO"/>
        </w:rPr>
      </w:pPr>
      <w:r w:rsidRPr="00C84EEF">
        <w:rPr>
          <w:bCs/>
          <w:color w:val="auto"/>
          <w:u w:val="single"/>
          <w:lang w:val="ro-RO"/>
        </w:rPr>
        <w:t>Dl Imbrea Gelu spune că iluminatul public este aprins prea devreme</w:t>
      </w:r>
      <w:r w:rsidR="00AE6A3A" w:rsidRPr="00C84EEF">
        <w:rPr>
          <w:bCs/>
          <w:color w:val="auto"/>
          <w:u w:val="single"/>
          <w:lang w:val="ro-RO"/>
        </w:rPr>
        <w:t xml:space="preserve"> si că ar trebui să se schimbe programul.</w:t>
      </w:r>
    </w:p>
    <w:p w:rsidR="00AE6A3A" w:rsidRPr="00C84EEF" w:rsidRDefault="00AE6A3A" w:rsidP="007F317E">
      <w:pPr>
        <w:pStyle w:val="NoSpacing"/>
        <w:spacing w:line="240" w:lineRule="auto"/>
        <w:rPr>
          <w:bCs/>
          <w:color w:val="auto"/>
          <w:u w:val="single"/>
          <w:lang w:val="ro-RO"/>
        </w:rPr>
      </w:pPr>
      <w:r w:rsidRPr="00C84EEF">
        <w:rPr>
          <w:bCs/>
          <w:color w:val="auto"/>
          <w:u w:val="single"/>
          <w:lang w:val="ro-RO"/>
        </w:rPr>
        <w:t>Dl. primar răspunde că a facut deja acest lucru, orarul fiind următorul</w:t>
      </w:r>
      <w:r w:rsidRPr="00C84EEF">
        <w:rPr>
          <w:bCs/>
          <w:color w:val="auto"/>
          <w:u w:val="single"/>
        </w:rPr>
        <w:t xml:space="preserve">: </w:t>
      </w:r>
      <w:r w:rsidRPr="00C84EEF">
        <w:rPr>
          <w:bCs/>
          <w:color w:val="auto"/>
          <w:u w:val="single"/>
          <w:lang w:val="ro-RO"/>
        </w:rPr>
        <w:t>aprins seara la ora 21,00 și stins dimineața la ora 5,00. Gestionarea digitală se face de catre firma DIRECT GRUP,, primăria neavând acces la gestionare ci doar poate monitoriza. Există încheiat un contract de mentenanță pentru lucrări ce fac parte din afara celor ce fac parte din garanție asupra lucrărilor.</w:t>
      </w:r>
    </w:p>
    <w:bookmarkEnd w:id="1"/>
    <w:p w:rsidR="00FB3342" w:rsidRPr="00C84EEF" w:rsidRDefault="00FB3342" w:rsidP="007F317E">
      <w:pPr>
        <w:pStyle w:val="NoSpacing"/>
        <w:spacing w:line="240" w:lineRule="auto"/>
        <w:rPr>
          <w:color w:val="auto"/>
        </w:rPr>
      </w:pPr>
    </w:p>
    <w:p w:rsidR="00960A7B" w:rsidRPr="00C84EEF" w:rsidRDefault="007A23FE" w:rsidP="00881DE3">
      <w:pPr>
        <w:pStyle w:val="NoSpacing"/>
        <w:spacing w:line="240" w:lineRule="auto"/>
        <w:jc w:val="center"/>
        <w:rPr>
          <w:color w:val="auto"/>
        </w:rPr>
      </w:pPr>
      <w:r w:rsidRPr="00C84EEF">
        <w:rPr>
          <w:color w:val="auto"/>
        </w:rPr>
        <w:t>N</w:t>
      </w:r>
      <w:r w:rsidR="00960A7B" w:rsidRPr="00C84EEF">
        <w:rPr>
          <w:color w:val="auto"/>
        </w:rPr>
        <w:t xml:space="preserve">emaifiind alte  discuții, se declară </w:t>
      </w:r>
      <w:r w:rsidR="002D1738" w:rsidRPr="00C84EEF">
        <w:rPr>
          <w:color w:val="auto"/>
        </w:rPr>
        <w:t xml:space="preserve">închisă ședința din  data de  </w:t>
      </w:r>
      <w:r w:rsidR="001D0FB6" w:rsidRPr="00C84EEF">
        <w:rPr>
          <w:color w:val="auto"/>
        </w:rPr>
        <w:t>23.05.2025.</w:t>
      </w:r>
    </w:p>
    <w:p w:rsidR="00960A7B" w:rsidRPr="00C84EEF" w:rsidRDefault="00960A7B" w:rsidP="007F317E">
      <w:pPr>
        <w:pStyle w:val="NoSpacing"/>
        <w:spacing w:line="240" w:lineRule="auto"/>
        <w:rPr>
          <w:color w:val="auto"/>
        </w:rPr>
      </w:pPr>
    </w:p>
    <w:p w:rsidR="00971F7B" w:rsidRPr="00C84EEF" w:rsidRDefault="00007C93" w:rsidP="007F317E">
      <w:pPr>
        <w:pStyle w:val="NoSpacing"/>
        <w:spacing w:line="240" w:lineRule="auto"/>
        <w:rPr>
          <w:color w:val="auto"/>
        </w:rPr>
      </w:pPr>
      <w:r w:rsidRPr="00C84EEF">
        <w:rPr>
          <w:color w:val="auto"/>
        </w:rPr>
        <w:t xml:space="preserve">   </w:t>
      </w:r>
      <w:r w:rsidR="00D1492E" w:rsidRPr="00C84EEF">
        <w:rPr>
          <w:color w:val="auto"/>
        </w:rPr>
        <w:t xml:space="preserve">    </w:t>
      </w:r>
      <w:r w:rsidRPr="00C84EEF">
        <w:rPr>
          <w:color w:val="auto"/>
        </w:rPr>
        <w:t xml:space="preserve">  Drept pentru care s-a încheiat astăzi</w:t>
      </w:r>
      <w:r w:rsidR="007D7999" w:rsidRPr="00C84EEF">
        <w:rPr>
          <w:color w:val="auto"/>
        </w:rPr>
        <w:t xml:space="preserve">, data </w:t>
      </w:r>
      <w:r w:rsidR="00881DE3" w:rsidRPr="00C84EEF">
        <w:rPr>
          <w:color w:val="auto"/>
        </w:rPr>
        <w:t>23.05.2025</w:t>
      </w:r>
      <w:r w:rsidR="007D7999" w:rsidRPr="00C84EEF">
        <w:rPr>
          <w:color w:val="auto"/>
        </w:rPr>
        <w:t xml:space="preserve">, prezentul  </w:t>
      </w:r>
      <w:r w:rsidRPr="00C84EEF">
        <w:rPr>
          <w:color w:val="auto"/>
        </w:rPr>
        <w:t xml:space="preserve">proces – verbal în două exemplare (unul pentru dosarul de ședință, iar celălalt pentru afișare la sediul </w:t>
      </w:r>
      <w:r w:rsidR="00F421C0" w:rsidRPr="00C84EEF">
        <w:rPr>
          <w:color w:val="auto"/>
        </w:rPr>
        <w:t xml:space="preserve"> </w:t>
      </w:r>
      <w:r w:rsidR="005A3F8B" w:rsidRPr="00C84EEF">
        <w:rPr>
          <w:color w:val="auto"/>
        </w:rPr>
        <w:t>instituției)</w:t>
      </w:r>
      <w:r w:rsidR="00D1492E" w:rsidRPr="00C84EEF">
        <w:rPr>
          <w:color w:val="auto"/>
        </w:rPr>
        <w:t>.</w:t>
      </w:r>
    </w:p>
    <w:p w:rsidR="008954BC" w:rsidRPr="00C84EEF" w:rsidRDefault="008954BC" w:rsidP="007F317E">
      <w:pPr>
        <w:pStyle w:val="NoSpacing"/>
        <w:spacing w:line="240" w:lineRule="auto"/>
        <w:rPr>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3"/>
        <w:gridCol w:w="4653"/>
      </w:tblGrid>
      <w:tr w:rsidR="00C84EEF" w:rsidRPr="00C84EEF" w:rsidTr="008954BC">
        <w:tc>
          <w:tcPr>
            <w:tcW w:w="4653" w:type="dxa"/>
          </w:tcPr>
          <w:p w:rsidR="008954BC" w:rsidRPr="00C84EEF" w:rsidRDefault="008954BC" w:rsidP="007F317E">
            <w:pPr>
              <w:pStyle w:val="NoSpacing"/>
              <w:jc w:val="center"/>
              <w:rPr>
                <w:color w:val="auto"/>
              </w:rPr>
            </w:pPr>
            <w:r w:rsidRPr="00C84EEF">
              <w:rPr>
                <w:color w:val="auto"/>
              </w:rPr>
              <w:t>PREŞEDINTE DE ŞEDINŢĂ,</w:t>
            </w:r>
          </w:p>
        </w:tc>
        <w:tc>
          <w:tcPr>
            <w:tcW w:w="4653" w:type="dxa"/>
          </w:tcPr>
          <w:p w:rsidR="008954BC" w:rsidRPr="00C84EEF" w:rsidRDefault="008954BC" w:rsidP="007F317E">
            <w:pPr>
              <w:pStyle w:val="NoSpacing"/>
              <w:jc w:val="center"/>
              <w:rPr>
                <w:color w:val="auto"/>
              </w:rPr>
            </w:pPr>
            <w:r w:rsidRPr="00C84EEF">
              <w:rPr>
                <w:color w:val="auto"/>
              </w:rPr>
              <w:t>S</w:t>
            </w:r>
            <w:r w:rsidR="00881DE3" w:rsidRPr="00C84EEF">
              <w:rPr>
                <w:color w:val="auto"/>
              </w:rPr>
              <w:t>ecretar general delegate al comunei</w:t>
            </w:r>
            <w:r w:rsidRPr="00C84EEF">
              <w:rPr>
                <w:color w:val="auto"/>
              </w:rPr>
              <w:t>,</w:t>
            </w:r>
          </w:p>
        </w:tc>
      </w:tr>
      <w:tr w:rsidR="008954BC" w:rsidRPr="00C84EEF" w:rsidTr="008954BC">
        <w:trPr>
          <w:trHeight w:val="999"/>
        </w:trPr>
        <w:tc>
          <w:tcPr>
            <w:tcW w:w="4653" w:type="dxa"/>
          </w:tcPr>
          <w:p w:rsidR="00971F7B" w:rsidRPr="00C84EEF" w:rsidRDefault="008954BC" w:rsidP="00881DE3">
            <w:pPr>
              <w:pStyle w:val="NoSpacing"/>
              <w:jc w:val="center"/>
              <w:rPr>
                <w:color w:val="auto"/>
              </w:rPr>
            </w:pPr>
            <w:r w:rsidRPr="00C84EEF">
              <w:rPr>
                <w:color w:val="auto"/>
              </w:rPr>
              <w:lastRenderedPageBreak/>
              <w:t>Consilier local,</w:t>
            </w:r>
          </w:p>
          <w:p w:rsidR="008954BC" w:rsidRPr="00C84EEF" w:rsidRDefault="00881DE3" w:rsidP="007F317E">
            <w:pPr>
              <w:pStyle w:val="NoSpacing"/>
              <w:jc w:val="center"/>
              <w:rPr>
                <w:color w:val="auto"/>
              </w:rPr>
            </w:pPr>
            <w:r w:rsidRPr="00C84EEF">
              <w:rPr>
                <w:color w:val="auto"/>
              </w:rPr>
              <w:t>Doru CĂTĂU</w:t>
            </w:r>
          </w:p>
        </w:tc>
        <w:tc>
          <w:tcPr>
            <w:tcW w:w="4653" w:type="dxa"/>
          </w:tcPr>
          <w:p w:rsidR="008954BC" w:rsidRPr="00C84EEF" w:rsidRDefault="00881DE3" w:rsidP="00881DE3">
            <w:pPr>
              <w:pStyle w:val="NoSpacing"/>
              <w:tabs>
                <w:tab w:val="left" w:pos="1260"/>
                <w:tab w:val="center" w:pos="2218"/>
              </w:tabs>
              <w:jc w:val="left"/>
              <w:rPr>
                <w:color w:val="auto"/>
              </w:rPr>
            </w:pPr>
            <w:r w:rsidRPr="00C84EEF">
              <w:rPr>
                <w:color w:val="auto"/>
              </w:rPr>
              <w:tab/>
            </w:r>
            <w:r w:rsidR="008954BC" w:rsidRPr="00C84EEF">
              <w:rPr>
                <w:color w:val="auto"/>
              </w:rPr>
              <w:t>Matilda</w:t>
            </w:r>
            <w:r w:rsidRPr="00C84EEF">
              <w:rPr>
                <w:color w:val="auto"/>
              </w:rPr>
              <w:t xml:space="preserve"> VERDE</w:t>
            </w:r>
          </w:p>
        </w:tc>
      </w:tr>
    </w:tbl>
    <w:p w:rsidR="000C2E5B" w:rsidRPr="00C84EEF" w:rsidRDefault="000C2E5B" w:rsidP="007F317E">
      <w:pPr>
        <w:pStyle w:val="NoSpacing"/>
        <w:spacing w:line="240" w:lineRule="auto"/>
        <w:rPr>
          <w:color w:val="auto"/>
        </w:rPr>
      </w:pPr>
    </w:p>
    <w:sectPr w:rsidR="000C2E5B" w:rsidRPr="00C84EEF" w:rsidSect="007F317E">
      <w:footerReference w:type="even" r:id="rId12"/>
      <w:footerReference w:type="default" r:id="rId13"/>
      <w:pgSz w:w="11906" w:h="16838"/>
      <w:pgMar w:top="567" w:right="1274" w:bottom="851" w:left="1440" w:header="283"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68B" w:rsidRDefault="0097368B" w:rsidP="00ED6549">
      <w:r>
        <w:separator/>
      </w:r>
    </w:p>
  </w:endnote>
  <w:endnote w:type="continuationSeparator" w:id="0">
    <w:p w:rsidR="0097368B" w:rsidRDefault="0097368B" w:rsidP="00ED65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42" w:rsidRDefault="00280112" w:rsidP="00C16C6E">
    <w:pPr>
      <w:pStyle w:val="Footer"/>
      <w:framePr w:wrap="around" w:vAnchor="text" w:hAnchor="margin" w:xAlign="right" w:y="1"/>
      <w:rPr>
        <w:rStyle w:val="PageNumber"/>
      </w:rPr>
    </w:pPr>
    <w:r>
      <w:rPr>
        <w:rStyle w:val="PageNumber"/>
      </w:rPr>
      <w:fldChar w:fldCharType="begin"/>
    </w:r>
    <w:r w:rsidR="00FB3342">
      <w:rPr>
        <w:rStyle w:val="PageNumber"/>
      </w:rPr>
      <w:instrText xml:space="preserve">PAGE  </w:instrText>
    </w:r>
    <w:r>
      <w:rPr>
        <w:rStyle w:val="PageNumber"/>
      </w:rPr>
      <w:fldChar w:fldCharType="end"/>
    </w:r>
  </w:p>
  <w:p w:rsidR="00FB3342" w:rsidRDefault="00FB3342" w:rsidP="00C16C6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8481854"/>
      <w:docPartObj>
        <w:docPartGallery w:val="Page Numbers (Bottom of Page)"/>
        <w:docPartUnique/>
      </w:docPartObj>
    </w:sdtPr>
    <w:sdtContent>
      <w:p w:rsidR="00FB3342" w:rsidRDefault="00280112">
        <w:pPr>
          <w:pStyle w:val="Footer"/>
          <w:jc w:val="center"/>
        </w:pPr>
        <w:r>
          <w:fldChar w:fldCharType="begin"/>
        </w:r>
        <w:r w:rsidR="00176581">
          <w:instrText xml:space="preserve"> PAGE   \* MERGEFORMAT </w:instrText>
        </w:r>
        <w:r>
          <w:fldChar w:fldCharType="separate"/>
        </w:r>
        <w:r w:rsidR="00A04C90">
          <w:rPr>
            <w:noProof/>
          </w:rPr>
          <w:t>4</w:t>
        </w:r>
        <w:r>
          <w:rPr>
            <w:noProof/>
          </w:rPr>
          <w:fldChar w:fldCharType="end"/>
        </w:r>
      </w:p>
    </w:sdtContent>
  </w:sdt>
  <w:p w:rsidR="00FB3342" w:rsidRDefault="00FB3342" w:rsidP="00C16C6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68B" w:rsidRDefault="0097368B" w:rsidP="00ED6549">
      <w:r>
        <w:separator/>
      </w:r>
    </w:p>
  </w:footnote>
  <w:footnote w:type="continuationSeparator" w:id="0">
    <w:p w:rsidR="0097368B" w:rsidRDefault="0097368B" w:rsidP="00ED65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numFmt w:val="bullet"/>
      <w:lvlText w:val=""/>
      <w:lvlJc w:val="left"/>
      <w:pPr>
        <w:tabs>
          <w:tab w:val="num" w:pos="0"/>
        </w:tabs>
        <w:ind w:left="720" w:hanging="360"/>
      </w:pPr>
      <w:rPr>
        <w:rFonts w:ascii="Symbol" w:hAnsi="Symbol" w:cs="Times New Roman" w:hint="default"/>
        <w:color w:val="000000"/>
        <w:szCs w:val="20"/>
      </w:rPr>
    </w:lvl>
  </w:abstractNum>
  <w:abstractNum w:abstractNumId="1">
    <w:nsid w:val="02B90F20"/>
    <w:multiLevelType w:val="hybridMultilevel"/>
    <w:tmpl w:val="3C388228"/>
    <w:lvl w:ilvl="0" w:tplc="D0281446">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4E74B2A"/>
    <w:multiLevelType w:val="hybridMultilevel"/>
    <w:tmpl w:val="4D7CF504"/>
    <w:lvl w:ilvl="0" w:tplc="04180001">
      <w:start w:val="1"/>
      <w:numFmt w:val="bullet"/>
      <w:lvlText w:val=""/>
      <w:lvlJc w:val="left"/>
      <w:pPr>
        <w:ind w:left="442" w:hanging="360"/>
      </w:pPr>
      <w:rPr>
        <w:rFonts w:ascii="Symbol" w:hAnsi="Symbol" w:hint="default"/>
      </w:rPr>
    </w:lvl>
    <w:lvl w:ilvl="1" w:tplc="04180003" w:tentative="1">
      <w:start w:val="1"/>
      <w:numFmt w:val="bullet"/>
      <w:lvlText w:val="o"/>
      <w:lvlJc w:val="left"/>
      <w:pPr>
        <w:ind w:left="1162" w:hanging="360"/>
      </w:pPr>
      <w:rPr>
        <w:rFonts w:ascii="Courier New" w:hAnsi="Courier New" w:cs="Courier New" w:hint="default"/>
      </w:rPr>
    </w:lvl>
    <w:lvl w:ilvl="2" w:tplc="04180005" w:tentative="1">
      <w:start w:val="1"/>
      <w:numFmt w:val="bullet"/>
      <w:lvlText w:val=""/>
      <w:lvlJc w:val="left"/>
      <w:pPr>
        <w:ind w:left="1882" w:hanging="360"/>
      </w:pPr>
      <w:rPr>
        <w:rFonts w:ascii="Wingdings" w:hAnsi="Wingdings" w:hint="default"/>
      </w:rPr>
    </w:lvl>
    <w:lvl w:ilvl="3" w:tplc="04180001" w:tentative="1">
      <w:start w:val="1"/>
      <w:numFmt w:val="bullet"/>
      <w:lvlText w:val=""/>
      <w:lvlJc w:val="left"/>
      <w:pPr>
        <w:ind w:left="2602" w:hanging="360"/>
      </w:pPr>
      <w:rPr>
        <w:rFonts w:ascii="Symbol" w:hAnsi="Symbol" w:hint="default"/>
      </w:rPr>
    </w:lvl>
    <w:lvl w:ilvl="4" w:tplc="04180003" w:tentative="1">
      <w:start w:val="1"/>
      <w:numFmt w:val="bullet"/>
      <w:lvlText w:val="o"/>
      <w:lvlJc w:val="left"/>
      <w:pPr>
        <w:ind w:left="3322" w:hanging="360"/>
      </w:pPr>
      <w:rPr>
        <w:rFonts w:ascii="Courier New" w:hAnsi="Courier New" w:cs="Courier New" w:hint="default"/>
      </w:rPr>
    </w:lvl>
    <w:lvl w:ilvl="5" w:tplc="04180005" w:tentative="1">
      <w:start w:val="1"/>
      <w:numFmt w:val="bullet"/>
      <w:lvlText w:val=""/>
      <w:lvlJc w:val="left"/>
      <w:pPr>
        <w:ind w:left="4042" w:hanging="360"/>
      </w:pPr>
      <w:rPr>
        <w:rFonts w:ascii="Wingdings" w:hAnsi="Wingdings" w:hint="default"/>
      </w:rPr>
    </w:lvl>
    <w:lvl w:ilvl="6" w:tplc="04180001" w:tentative="1">
      <w:start w:val="1"/>
      <w:numFmt w:val="bullet"/>
      <w:lvlText w:val=""/>
      <w:lvlJc w:val="left"/>
      <w:pPr>
        <w:ind w:left="4762" w:hanging="360"/>
      </w:pPr>
      <w:rPr>
        <w:rFonts w:ascii="Symbol" w:hAnsi="Symbol" w:hint="default"/>
      </w:rPr>
    </w:lvl>
    <w:lvl w:ilvl="7" w:tplc="04180003" w:tentative="1">
      <w:start w:val="1"/>
      <w:numFmt w:val="bullet"/>
      <w:lvlText w:val="o"/>
      <w:lvlJc w:val="left"/>
      <w:pPr>
        <w:ind w:left="5482" w:hanging="360"/>
      </w:pPr>
      <w:rPr>
        <w:rFonts w:ascii="Courier New" w:hAnsi="Courier New" w:cs="Courier New" w:hint="default"/>
      </w:rPr>
    </w:lvl>
    <w:lvl w:ilvl="8" w:tplc="04180005" w:tentative="1">
      <w:start w:val="1"/>
      <w:numFmt w:val="bullet"/>
      <w:lvlText w:val=""/>
      <w:lvlJc w:val="left"/>
      <w:pPr>
        <w:ind w:left="6202" w:hanging="360"/>
      </w:pPr>
      <w:rPr>
        <w:rFonts w:ascii="Wingdings" w:hAnsi="Wingdings" w:hint="default"/>
      </w:rPr>
    </w:lvl>
  </w:abstractNum>
  <w:abstractNum w:abstractNumId="3">
    <w:nsid w:val="079A5DC3"/>
    <w:multiLevelType w:val="hybridMultilevel"/>
    <w:tmpl w:val="5F30356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1C3F4CE9"/>
    <w:multiLevelType w:val="hybridMultilevel"/>
    <w:tmpl w:val="077430D0"/>
    <w:lvl w:ilvl="0" w:tplc="FEE67C88">
      <w:start w:val="1"/>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08B2121"/>
    <w:multiLevelType w:val="hybridMultilevel"/>
    <w:tmpl w:val="2B1418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3C590D"/>
    <w:multiLevelType w:val="hybridMultilevel"/>
    <w:tmpl w:val="55B20DE4"/>
    <w:lvl w:ilvl="0" w:tplc="9CB09890">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48C200C"/>
    <w:multiLevelType w:val="hybridMultilevel"/>
    <w:tmpl w:val="2F22B4A4"/>
    <w:lvl w:ilvl="0" w:tplc="A4B680CA">
      <w:numFmt w:val="bullet"/>
      <w:lvlText w:val="-"/>
      <w:lvlJc w:val="left"/>
      <w:pPr>
        <w:ind w:left="786" w:hanging="360"/>
      </w:pPr>
      <w:rPr>
        <w:rFonts w:ascii="Cambria" w:eastAsia="Times New Roman" w:hAnsi="Cambria"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8">
    <w:nsid w:val="364B2266"/>
    <w:multiLevelType w:val="hybridMultilevel"/>
    <w:tmpl w:val="A3128A94"/>
    <w:lvl w:ilvl="0" w:tplc="C192AE90">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830647"/>
    <w:multiLevelType w:val="hybridMultilevel"/>
    <w:tmpl w:val="258CC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FF1AF5"/>
    <w:multiLevelType w:val="hybridMultilevel"/>
    <w:tmpl w:val="944CC78E"/>
    <w:lvl w:ilvl="0" w:tplc="A5C623EC">
      <w:numFmt w:val="bullet"/>
      <w:lvlText w:val="-"/>
      <w:lvlJc w:val="left"/>
      <w:pPr>
        <w:ind w:left="786" w:hanging="360"/>
      </w:pPr>
      <w:rPr>
        <w:rFonts w:ascii="Cambria" w:eastAsia="Times New Roman" w:hAnsi="Cambria"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1">
    <w:nsid w:val="3B2E05F6"/>
    <w:multiLevelType w:val="hybridMultilevel"/>
    <w:tmpl w:val="C58054CA"/>
    <w:lvl w:ilvl="0" w:tplc="F6B2AD62">
      <w:start w:val="1"/>
      <w:numFmt w:val="decimal"/>
      <w:lvlText w:val="%1."/>
      <w:lvlJc w:val="left"/>
      <w:pPr>
        <w:ind w:left="720" w:hanging="360"/>
      </w:pPr>
      <w:rPr>
        <w:rFonts w:ascii="Times New Roman" w:eastAsia="Times New Roman" w:hAnsi="Times New Roman" w:cs="Times New Roman"/>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EC7BF7"/>
    <w:multiLevelType w:val="hybridMultilevel"/>
    <w:tmpl w:val="99AC09FA"/>
    <w:lvl w:ilvl="0" w:tplc="CCE0673A">
      <w:start w:val="1"/>
      <w:numFmt w:val="decimal"/>
      <w:lvlText w:val="%1"/>
      <w:lvlJc w:val="left"/>
      <w:pPr>
        <w:ind w:left="720" w:hanging="360"/>
      </w:pPr>
      <w:rPr>
        <w:rFonts w:asciiTheme="majorHAnsi" w:hAnsiTheme="majorHAnsi"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FCB7F82"/>
    <w:multiLevelType w:val="hybridMultilevel"/>
    <w:tmpl w:val="1FE4B2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2736DBD"/>
    <w:multiLevelType w:val="hybridMultilevel"/>
    <w:tmpl w:val="983A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D36644"/>
    <w:multiLevelType w:val="hybridMultilevel"/>
    <w:tmpl w:val="732CD17E"/>
    <w:lvl w:ilvl="0" w:tplc="0418000B">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6">
    <w:nsid w:val="461724AF"/>
    <w:multiLevelType w:val="hybridMultilevel"/>
    <w:tmpl w:val="0C5A13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F066188"/>
    <w:multiLevelType w:val="hybridMultilevel"/>
    <w:tmpl w:val="58F8AB56"/>
    <w:lvl w:ilvl="0" w:tplc="34D648D4">
      <w:start w:val="178"/>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51FD1817"/>
    <w:multiLevelType w:val="hybridMultilevel"/>
    <w:tmpl w:val="CEB47A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6F54B8D"/>
    <w:multiLevelType w:val="hybridMultilevel"/>
    <w:tmpl w:val="A282C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6764A3"/>
    <w:multiLevelType w:val="hybridMultilevel"/>
    <w:tmpl w:val="24B6A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AA4EA6"/>
    <w:multiLevelType w:val="hybridMultilevel"/>
    <w:tmpl w:val="1F961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B74F34"/>
    <w:multiLevelType w:val="hybridMultilevel"/>
    <w:tmpl w:val="8D3496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14827AA"/>
    <w:multiLevelType w:val="hybridMultilevel"/>
    <w:tmpl w:val="DCCE4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016077"/>
    <w:multiLevelType w:val="hybridMultilevel"/>
    <w:tmpl w:val="7A6AB422"/>
    <w:lvl w:ilvl="0" w:tplc="3A7CF34E">
      <w:numFmt w:val="bullet"/>
      <w:lvlText w:val="-"/>
      <w:lvlJc w:val="left"/>
      <w:pPr>
        <w:ind w:left="720" w:hanging="360"/>
      </w:pPr>
      <w:rPr>
        <w:rFonts w:ascii="Cambria" w:eastAsiaTheme="minorHAnsi" w:hAnsi="Cambria" w:cs="Cambri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7EF67823"/>
    <w:multiLevelType w:val="hybridMultilevel"/>
    <w:tmpl w:val="7BCA7BF2"/>
    <w:lvl w:ilvl="0" w:tplc="5978C87A">
      <w:start w:val="1"/>
      <w:numFmt w:val="decimal"/>
      <w:lvlText w:val="%1."/>
      <w:lvlJc w:val="left"/>
      <w:pPr>
        <w:ind w:left="744" w:hanging="38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1"/>
  </w:num>
  <w:num w:numId="3">
    <w:abstractNumId w:val="20"/>
  </w:num>
  <w:num w:numId="4">
    <w:abstractNumId w:val="23"/>
  </w:num>
  <w:num w:numId="5">
    <w:abstractNumId w:val="21"/>
  </w:num>
  <w:num w:numId="6">
    <w:abstractNumId w:val="18"/>
  </w:num>
  <w:num w:numId="7">
    <w:abstractNumId w:val="8"/>
  </w:num>
  <w:num w:numId="8">
    <w:abstractNumId w:val="25"/>
  </w:num>
  <w:num w:numId="9">
    <w:abstractNumId w:val="19"/>
  </w:num>
  <w:num w:numId="10">
    <w:abstractNumId w:val="9"/>
  </w:num>
  <w:num w:numId="11">
    <w:abstractNumId w:val="5"/>
  </w:num>
  <w:num w:numId="12">
    <w:abstractNumId w:val="14"/>
  </w:num>
  <w:num w:numId="13">
    <w:abstractNumId w:val="12"/>
  </w:num>
  <w:num w:numId="14">
    <w:abstractNumId w:val="1"/>
  </w:num>
  <w:num w:numId="15">
    <w:abstractNumId w:val="0"/>
  </w:num>
  <w:num w:numId="16">
    <w:abstractNumId w:val="3"/>
  </w:num>
  <w:num w:numId="17">
    <w:abstractNumId w:val="15"/>
  </w:num>
  <w:num w:numId="18">
    <w:abstractNumId w:val="7"/>
  </w:num>
  <w:num w:numId="19">
    <w:abstractNumId w:val="4"/>
  </w:num>
  <w:num w:numId="20">
    <w:abstractNumId w:val="6"/>
  </w:num>
  <w:num w:numId="21">
    <w:abstractNumId w:val="24"/>
  </w:num>
  <w:num w:numId="22">
    <w:abstractNumId w:val="16"/>
  </w:num>
  <w:num w:numId="23">
    <w:abstractNumId w:val="2"/>
  </w:num>
  <w:num w:numId="24">
    <w:abstractNumId w:val="10"/>
  </w:num>
  <w:num w:numId="25">
    <w:abstractNumId w:val="13"/>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C0C15"/>
    <w:rsid w:val="00001C71"/>
    <w:rsid w:val="0000305C"/>
    <w:rsid w:val="00006CC0"/>
    <w:rsid w:val="00007C93"/>
    <w:rsid w:val="00053EEA"/>
    <w:rsid w:val="00076FCE"/>
    <w:rsid w:val="00091EC1"/>
    <w:rsid w:val="000977AF"/>
    <w:rsid w:val="000A3F56"/>
    <w:rsid w:val="000A5558"/>
    <w:rsid w:val="000A78C4"/>
    <w:rsid w:val="000C2E44"/>
    <w:rsid w:val="000C2E5B"/>
    <w:rsid w:val="000C4E2B"/>
    <w:rsid w:val="00110542"/>
    <w:rsid w:val="001251E0"/>
    <w:rsid w:val="00131F34"/>
    <w:rsid w:val="00135265"/>
    <w:rsid w:val="00142B58"/>
    <w:rsid w:val="001626EA"/>
    <w:rsid w:val="00176438"/>
    <w:rsid w:val="00176581"/>
    <w:rsid w:val="00185763"/>
    <w:rsid w:val="001A352D"/>
    <w:rsid w:val="001B2776"/>
    <w:rsid w:val="001D0FB6"/>
    <w:rsid w:val="001D2D87"/>
    <w:rsid w:val="001D4BD0"/>
    <w:rsid w:val="001D6395"/>
    <w:rsid w:val="001E189F"/>
    <w:rsid w:val="001F7C3A"/>
    <w:rsid w:val="00201714"/>
    <w:rsid w:val="00205A92"/>
    <w:rsid w:val="00207667"/>
    <w:rsid w:val="00207C9B"/>
    <w:rsid w:val="00220502"/>
    <w:rsid w:val="00221F43"/>
    <w:rsid w:val="00222C61"/>
    <w:rsid w:val="0022759C"/>
    <w:rsid w:val="00231ABE"/>
    <w:rsid w:val="00232EFC"/>
    <w:rsid w:val="00273AF6"/>
    <w:rsid w:val="00280112"/>
    <w:rsid w:val="002914B0"/>
    <w:rsid w:val="002954E2"/>
    <w:rsid w:val="002A2B51"/>
    <w:rsid w:val="002A51FD"/>
    <w:rsid w:val="002D1738"/>
    <w:rsid w:val="002D2C3A"/>
    <w:rsid w:val="002F42FE"/>
    <w:rsid w:val="002F5C46"/>
    <w:rsid w:val="00331833"/>
    <w:rsid w:val="0033543F"/>
    <w:rsid w:val="00352B39"/>
    <w:rsid w:val="00373191"/>
    <w:rsid w:val="003774FE"/>
    <w:rsid w:val="003B5E66"/>
    <w:rsid w:val="003D78D9"/>
    <w:rsid w:val="003E36BA"/>
    <w:rsid w:val="003E71F4"/>
    <w:rsid w:val="003E7BD0"/>
    <w:rsid w:val="00403088"/>
    <w:rsid w:val="00406981"/>
    <w:rsid w:val="004109A8"/>
    <w:rsid w:val="004215AC"/>
    <w:rsid w:val="00422CDC"/>
    <w:rsid w:val="00425130"/>
    <w:rsid w:val="00436BD5"/>
    <w:rsid w:val="0044006E"/>
    <w:rsid w:val="00483B02"/>
    <w:rsid w:val="00485CCA"/>
    <w:rsid w:val="00493888"/>
    <w:rsid w:val="00493B6A"/>
    <w:rsid w:val="004A234E"/>
    <w:rsid w:val="004A3C6D"/>
    <w:rsid w:val="004B4BCF"/>
    <w:rsid w:val="004D46F5"/>
    <w:rsid w:val="004E2D5E"/>
    <w:rsid w:val="00506552"/>
    <w:rsid w:val="005217C1"/>
    <w:rsid w:val="00534273"/>
    <w:rsid w:val="005400B9"/>
    <w:rsid w:val="0054580F"/>
    <w:rsid w:val="0055336C"/>
    <w:rsid w:val="00557121"/>
    <w:rsid w:val="00564281"/>
    <w:rsid w:val="00566311"/>
    <w:rsid w:val="005747CF"/>
    <w:rsid w:val="0059323E"/>
    <w:rsid w:val="005A3F8B"/>
    <w:rsid w:val="005B777A"/>
    <w:rsid w:val="005C0C15"/>
    <w:rsid w:val="005E1682"/>
    <w:rsid w:val="005E1852"/>
    <w:rsid w:val="005F0546"/>
    <w:rsid w:val="005F7246"/>
    <w:rsid w:val="005F77A4"/>
    <w:rsid w:val="006025D3"/>
    <w:rsid w:val="006032F6"/>
    <w:rsid w:val="00610841"/>
    <w:rsid w:val="006132D6"/>
    <w:rsid w:val="0061543C"/>
    <w:rsid w:val="006217A5"/>
    <w:rsid w:val="00626463"/>
    <w:rsid w:val="00626BC5"/>
    <w:rsid w:val="00633F50"/>
    <w:rsid w:val="0064179E"/>
    <w:rsid w:val="006600C5"/>
    <w:rsid w:val="00662CDB"/>
    <w:rsid w:val="0067435E"/>
    <w:rsid w:val="006A2B6C"/>
    <w:rsid w:val="006A4F7C"/>
    <w:rsid w:val="006C4603"/>
    <w:rsid w:val="00704C8F"/>
    <w:rsid w:val="00710375"/>
    <w:rsid w:val="00722C1A"/>
    <w:rsid w:val="00744773"/>
    <w:rsid w:val="0076376C"/>
    <w:rsid w:val="007715C9"/>
    <w:rsid w:val="00773594"/>
    <w:rsid w:val="0077721C"/>
    <w:rsid w:val="007A23FE"/>
    <w:rsid w:val="007B3A94"/>
    <w:rsid w:val="007B5885"/>
    <w:rsid w:val="007C27DA"/>
    <w:rsid w:val="007C307C"/>
    <w:rsid w:val="007D7999"/>
    <w:rsid w:val="007E0CD9"/>
    <w:rsid w:val="007E768D"/>
    <w:rsid w:val="007F317E"/>
    <w:rsid w:val="00810112"/>
    <w:rsid w:val="00812B86"/>
    <w:rsid w:val="008366AE"/>
    <w:rsid w:val="008405B0"/>
    <w:rsid w:val="00843208"/>
    <w:rsid w:val="00843C54"/>
    <w:rsid w:val="00843E07"/>
    <w:rsid w:val="008509D9"/>
    <w:rsid w:val="0085376A"/>
    <w:rsid w:val="00856E47"/>
    <w:rsid w:val="00881DE3"/>
    <w:rsid w:val="00882F9C"/>
    <w:rsid w:val="008954BC"/>
    <w:rsid w:val="00897ABA"/>
    <w:rsid w:val="008A3ADE"/>
    <w:rsid w:val="008B3A60"/>
    <w:rsid w:val="008C34CC"/>
    <w:rsid w:val="008D1CE6"/>
    <w:rsid w:val="008D4614"/>
    <w:rsid w:val="00913E60"/>
    <w:rsid w:val="00941123"/>
    <w:rsid w:val="00950D77"/>
    <w:rsid w:val="0095623A"/>
    <w:rsid w:val="00960A7B"/>
    <w:rsid w:val="00971F7B"/>
    <w:rsid w:val="0097368B"/>
    <w:rsid w:val="00975D27"/>
    <w:rsid w:val="00983564"/>
    <w:rsid w:val="0099311D"/>
    <w:rsid w:val="009977C3"/>
    <w:rsid w:val="009A2FFB"/>
    <w:rsid w:val="009B4D36"/>
    <w:rsid w:val="009C0271"/>
    <w:rsid w:val="009C57A1"/>
    <w:rsid w:val="009D1968"/>
    <w:rsid w:val="009E4B75"/>
    <w:rsid w:val="00A04C90"/>
    <w:rsid w:val="00A06D36"/>
    <w:rsid w:val="00A13D2A"/>
    <w:rsid w:val="00A1641E"/>
    <w:rsid w:val="00A23E56"/>
    <w:rsid w:val="00A302E0"/>
    <w:rsid w:val="00A30938"/>
    <w:rsid w:val="00A31AE1"/>
    <w:rsid w:val="00A31CE5"/>
    <w:rsid w:val="00A524DA"/>
    <w:rsid w:val="00A529C9"/>
    <w:rsid w:val="00A6346F"/>
    <w:rsid w:val="00A65D76"/>
    <w:rsid w:val="00A715C3"/>
    <w:rsid w:val="00A8548D"/>
    <w:rsid w:val="00A9143D"/>
    <w:rsid w:val="00A9260A"/>
    <w:rsid w:val="00AA470C"/>
    <w:rsid w:val="00AA7D97"/>
    <w:rsid w:val="00AB133A"/>
    <w:rsid w:val="00AD5259"/>
    <w:rsid w:val="00AE2A97"/>
    <w:rsid w:val="00AE6A3A"/>
    <w:rsid w:val="00B042D2"/>
    <w:rsid w:val="00B17436"/>
    <w:rsid w:val="00B21A6C"/>
    <w:rsid w:val="00B45209"/>
    <w:rsid w:val="00B57FDC"/>
    <w:rsid w:val="00B60581"/>
    <w:rsid w:val="00B6135D"/>
    <w:rsid w:val="00B651CC"/>
    <w:rsid w:val="00B80C55"/>
    <w:rsid w:val="00B9235F"/>
    <w:rsid w:val="00B97DFD"/>
    <w:rsid w:val="00BA588D"/>
    <w:rsid w:val="00BB6D12"/>
    <w:rsid w:val="00BC38EE"/>
    <w:rsid w:val="00BC7507"/>
    <w:rsid w:val="00BE0885"/>
    <w:rsid w:val="00BE44A6"/>
    <w:rsid w:val="00C059E3"/>
    <w:rsid w:val="00C16C6E"/>
    <w:rsid w:val="00C16F57"/>
    <w:rsid w:val="00C40353"/>
    <w:rsid w:val="00C50435"/>
    <w:rsid w:val="00C558F2"/>
    <w:rsid w:val="00C64E3B"/>
    <w:rsid w:val="00C70FD3"/>
    <w:rsid w:val="00C7350E"/>
    <w:rsid w:val="00C84EEF"/>
    <w:rsid w:val="00C87A4A"/>
    <w:rsid w:val="00C87AD1"/>
    <w:rsid w:val="00C929B4"/>
    <w:rsid w:val="00C94695"/>
    <w:rsid w:val="00C95A2A"/>
    <w:rsid w:val="00C95FB5"/>
    <w:rsid w:val="00CD1D9E"/>
    <w:rsid w:val="00CE5F21"/>
    <w:rsid w:val="00CF23CC"/>
    <w:rsid w:val="00CF663D"/>
    <w:rsid w:val="00D002C1"/>
    <w:rsid w:val="00D1492E"/>
    <w:rsid w:val="00D174D2"/>
    <w:rsid w:val="00D710E4"/>
    <w:rsid w:val="00D81F00"/>
    <w:rsid w:val="00D9576F"/>
    <w:rsid w:val="00D95775"/>
    <w:rsid w:val="00DA5236"/>
    <w:rsid w:val="00DC6D13"/>
    <w:rsid w:val="00DD14B2"/>
    <w:rsid w:val="00DE57A4"/>
    <w:rsid w:val="00DE6ED4"/>
    <w:rsid w:val="00E200CD"/>
    <w:rsid w:val="00E25640"/>
    <w:rsid w:val="00E279BA"/>
    <w:rsid w:val="00E30FF3"/>
    <w:rsid w:val="00E73867"/>
    <w:rsid w:val="00EB255B"/>
    <w:rsid w:val="00EC7D4B"/>
    <w:rsid w:val="00ED6549"/>
    <w:rsid w:val="00ED6BA9"/>
    <w:rsid w:val="00EE74E1"/>
    <w:rsid w:val="00F10F18"/>
    <w:rsid w:val="00F12F22"/>
    <w:rsid w:val="00F14BFD"/>
    <w:rsid w:val="00F32157"/>
    <w:rsid w:val="00F421C0"/>
    <w:rsid w:val="00F44DAA"/>
    <w:rsid w:val="00F53DAC"/>
    <w:rsid w:val="00F54464"/>
    <w:rsid w:val="00F7324D"/>
    <w:rsid w:val="00F733DD"/>
    <w:rsid w:val="00FA2129"/>
    <w:rsid w:val="00FB3342"/>
    <w:rsid w:val="00FC30E8"/>
    <w:rsid w:val="00FC3CC0"/>
    <w:rsid w:val="00FD266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1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007C93"/>
    <w:pPr>
      <w:keepNext/>
      <w:suppressAutoHyphens/>
      <w:autoSpaceDN w:val="0"/>
      <w:spacing w:before="240" w:after="60"/>
      <w:textAlignment w:val="baseline"/>
      <w:outlineLvl w:val="0"/>
    </w:pPr>
    <w:rPr>
      <w:rFonts w:ascii="Cambria" w:hAnsi="Cambria"/>
      <w:b/>
      <w:bCs/>
      <w:kern w:val="32"/>
      <w:sz w:val="32"/>
      <w:szCs w:val="32"/>
      <w:lang w:eastAsia="en-US"/>
    </w:rPr>
  </w:style>
  <w:style w:type="paragraph" w:styleId="Heading2">
    <w:name w:val="heading 2"/>
    <w:basedOn w:val="Normal"/>
    <w:next w:val="Normal"/>
    <w:link w:val="Heading2Char"/>
    <w:uiPriority w:val="9"/>
    <w:semiHidden/>
    <w:unhideWhenUsed/>
    <w:qFormat/>
    <w:rsid w:val="00007C93"/>
    <w:pPr>
      <w:keepNext/>
      <w:suppressAutoHyphens/>
      <w:autoSpaceDN w:val="0"/>
      <w:spacing w:before="240" w:after="60"/>
      <w:textAlignment w:val="baseline"/>
      <w:outlineLvl w:val="1"/>
    </w:pPr>
    <w:rPr>
      <w:rFonts w:ascii="Cambria" w:hAnsi="Cambria"/>
      <w:b/>
      <w:bCs/>
      <w:i/>
      <w:iCs/>
      <w:sz w:val="28"/>
      <w:szCs w:val="28"/>
      <w:lang w:eastAsia="en-US"/>
    </w:rPr>
  </w:style>
  <w:style w:type="paragraph" w:styleId="Heading3">
    <w:name w:val="heading 3"/>
    <w:basedOn w:val="Normal"/>
    <w:next w:val="Normal"/>
    <w:link w:val="Heading3Char"/>
    <w:qFormat/>
    <w:rsid w:val="00007C93"/>
    <w:pPr>
      <w:keepNext/>
      <w:jc w:val="both"/>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C0C15"/>
    <w:pPr>
      <w:tabs>
        <w:tab w:val="center" w:pos="4536"/>
        <w:tab w:val="right" w:pos="9072"/>
      </w:tabs>
    </w:pPr>
  </w:style>
  <w:style w:type="character" w:customStyle="1" w:styleId="FooterChar">
    <w:name w:val="Footer Char"/>
    <w:basedOn w:val="DefaultParagraphFont"/>
    <w:link w:val="Footer"/>
    <w:uiPriority w:val="99"/>
    <w:rsid w:val="005C0C15"/>
    <w:rPr>
      <w:rFonts w:ascii="Times New Roman" w:eastAsia="Times New Roman" w:hAnsi="Times New Roman" w:cs="Times New Roman"/>
      <w:sz w:val="24"/>
      <w:szCs w:val="24"/>
      <w:lang w:val="ro-RO" w:eastAsia="ro-RO"/>
    </w:rPr>
  </w:style>
  <w:style w:type="character" w:styleId="PageNumber">
    <w:name w:val="page number"/>
    <w:basedOn w:val="DefaultParagraphFont"/>
    <w:rsid w:val="005C0C15"/>
  </w:style>
  <w:style w:type="paragraph" w:styleId="BodyText2">
    <w:name w:val="Body Text 2"/>
    <w:basedOn w:val="Normal"/>
    <w:link w:val="BodyText2Char"/>
    <w:unhideWhenUsed/>
    <w:rsid w:val="005C0C15"/>
    <w:pPr>
      <w:ind w:right="-810"/>
      <w:jc w:val="both"/>
    </w:pPr>
    <w:rPr>
      <w:sz w:val="28"/>
      <w:szCs w:val="20"/>
      <w:lang w:val="en-US" w:eastAsia="en-US"/>
    </w:rPr>
  </w:style>
  <w:style w:type="character" w:customStyle="1" w:styleId="BodyText2Char">
    <w:name w:val="Body Text 2 Char"/>
    <w:basedOn w:val="DefaultParagraphFont"/>
    <w:link w:val="BodyText2"/>
    <w:rsid w:val="005C0C15"/>
    <w:rPr>
      <w:rFonts w:ascii="Times New Roman" w:eastAsia="Times New Roman" w:hAnsi="Times New Roman" w:cs="Times New Roman"/>
      <w:sz w:val="28"/>
      <w:szCs w:val="20"/>
    </w:rPr>
  </w:style>
  <w:style w:type="paragraph" w:customStyle="1" w:styleId="CharChar1">
    <w:name w:val="Char Char1"/>
    <w:basedOn w:val="Normal"/>
    <w:rsid w:val="005C0C15"/>
    <w:pPr>
      <w:tabs>
        <w:tab w:val="left" w:pos="709"/>
      </w:tabs>
    </w:pPr>
    <w:rPr>
      <w:rFonts w:ascii="Tahoma" w:hAnsi="Tahoma"/>
      <w:lang w:val="pl-PL" w:eastAsia="pl-PL"/>
    </w:rPr>
  </w:style>
  <w:style w:type="paragraph" w:styleId="BodyTextIndent">
    <w:name w:val="Body Text Indent"/>
    <w:basedOn w:val="Normal"/>
    <w:link w:val="BodyTextIndentChar"/>
    <w:uiPriority w:val="99"/>
    <w:semiHidden/>
    <w:unhideWhenUsed/>
    <w:rsid w:val="00007C93"/>
    <w:pPr>
      <w:spacing w:after="120"/>
      <w:ind w:left="283"/>
    </w:pPr>
  </w:style>
  <w:style w:type="character" w:customStyle="1" w:styleId="BodyTextIndentChar">
    <w:name w:val="Body Text Indent Char"/>
    <w:basedOn w:val="DefaultParagraphFont"/>
    <w:link w:val="BodyTextIndent"/>
    <w:uiPriority w:val="99"/>
    <w:semiHidden/>
    <w:rsid w:val="00007C93"/>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rsid w:val="00007C93"/>
    <w:rPr>
      <w:rFonts w:ascii="Cambria" w:eastAsia="Times New Roman" w:hAnsi="Cambria" w:cs="Times New Roman"/>
      <w:b/>
      <w:bCs/>
      <w:kern w:val="32"/>
      <w:sz w:val="32"/>
      <w:szCs w:val="32"/>
      <w:lang w:val="ro-RO"/>
    </w:rPr>
  </w:style>
  <w:style w:type="character" w:customStyle="1" w:styleId="Heading2Char">
    <w:name w:val="Heading 2 Char"/>
    <w:basedOn w:val="DefaultParagraphFont"/>
    <w:link w:val="Heading2"/>
    <w:uiPriority w:val="9"/>
    <w:semiHidden/>
    <w:rsid w:val="00007C93"/>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007C93"/>
    <w:rPr>
      <w:rFonts w:ascii="Times New Roman" w:eastAsia="Times New Roman" w:hAnsi="Times New Roman" w:cs="Times New Roman"/>
      <w:sz w:val="28"/>
      <w:szCs w:val="24"/>
      <w:lang w:val="ro-RO" w:eastAsia="ro-RO"/>
    </w:rPr>
  </w:style>
  <w:style w:type="character" w:styleId="Emphasis">
    <w:name w:val="Emphasis"/>
    <w:qFormat/>
    <w:rsid w:val="006A2B6C"/>
    <w:rPr>
      <w:i/>
      <w:iCs/>
    </w:rPr>
  </w:style>
  <w:style w:type="paragraph" w:customStyle="1" w:styleId="spar">
    <w:name w:val="s_par"/>
    <w:basedOn w:val="Normal"/>
    <w:rsid w:val="006A2B6C"/>
    <w:pPr>
      <w:ind w:left="225"/>
    </w:pPr>
    <w:rPr>
      <w:rFonts w:eastAsiaTheme="minorEastAsia"/>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2B6C"/>
    <w:pPr>
      <w:ind w:left="720"/>
      <w:contextualSpacing/>
    </w:pPr>
  </w:style>
  <w:style w:type="paragraph" w:styleId="Header">
    <w:name w:val="header"/>
    <w:basedOn w:val="Normal"/>
    <w:link w:val="HeaderChar"/>
    <w:uiPriority w:val="99"/>
    <w:semiHidden/>
    <w:unhideWhenUsed/>
    <w:rsid w:val="003774FE"/>
    <w:pPr>
      <w:tabs>
        <w:tab w:val="center" w:pos="4680"/>
        <w:tab w:val="right" w:pos="9360"/>
      </w:tabs>
    </w:pPr>
  </w:style>
  <w:style w:type="character" w:customStyle="1" w:styleId="HeaderChar">
    <w:name w:val="Header Char"/>
    <w:basedOn w:val="DefaultParagraphFont"/>
    <w:link w:val="Header"/>
    <w:uiPriority w:val="99"/>
    <w:semiHidden/>
    <w:rsid w:val="003774FE"/>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unhideWhenUsed/>
    <w:rsid w:val="00C059E3"/>
    <w:pPr>
      <w:spacing w:after="120"/>
    </w:pPr>
  </w:style>
  <w:style w:type="character" w:customStyle="1" w:styleId="BodyTextChar">
    <w:name w:val="Body Text Char"/>
    <w:basedOn w:val="DefaultParagraphFont"/>
    <w:link w:val="BodyText"/>
    <w:uiPriority w:val="99"/>
    <w:rsid w:val="00C059E3"/>
    <w:rPr>
      <w:rFonts w:ascii="Times New Roman" w:eastAsia="Times New Roman" w:hAnsi="Times New Roman" w:cs="Times New Roman"/>
      <w:sz w:val="24"/>
      <w:szCs w:val="24"/>
      <w:lang w:val="ro-RO" w:eastAsia="ro-RO"/>
    </w:rPr>
  </w:style>
  <w:style w:type="paragraph" w:styleId="NoSpacing">
    <w:name w:val="No Spacing"/>
    <w:link w:val="NoSpacingChar"/>
    <w:uiPriority w:val="1"/>
    <w:qFormat/>
    <w:rsid w:val="004E2D5E"/>
    <w:pPr>
      <w:spacing w:after="0"/>
      <w:jc w:val="both"/>
    </w:pPr>
    <w:rPr>
      <w:rFonts w:asciiTheme="majorHAnsi" w:eastAsia="Times New Roman" w:hAnsiTheme="majorHAnsi" w:cs="Times New Roman"/>
      <w:color w:val="FF0000"/>
      <w:sz w:val="24"/>
      <w:szCs w:val="24"/>
    </w:rPr>
  </w:style>
  <w:style w:type="table" w:styleId="TableGrid">
    <w:name w:val="Table Grid"/>
    <w:basedOn w:val="TableNormal"/>
    <w:uiPriority w:val="59"/>
    <w:rsid w:val="00895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10F18"/>
    <w:rPr>
      <w:color w:val="0000FF"/>
      <w:u w:val="single"/>
    </w:rPr>
  </w:style>
  <w:style w:type="paragraph" w:styleId="BalloonText">
    <w:name w:val="Balloon Text"/>
    <w:basedOn w:val="Normal"/>
    <w:link w:val="BalloonTextChar"/>
    <w:uiPriority w:val="99"/>
    <w:semiHidden/>
    <w:unhideWhenUsed/>
    <w:rsid w:val="00F10F18"/>
    <w:rPr>
      <w:rFonts w:ascii="Tahoma" w:hAnsi="Tahoma" w:cs="Tahoma"/>
      <w:sz w:val="16"/>
      <w:szCs w:val="16"/>
    </w:rPr>
  </w:style>
  <w:style w:type="character" w:customStyle="1" w:styleId="BalloonTextChar">
    <w:name w:val="Balloon Text Char"/>
    <w:basedOn w:val="DefaultParagraphFont"/>
    <w:link w:val="BalloonText"/>
    <w:uiPriority w:val="99"/>
    <w:semiHidden/>
    <w:rsid w:val="00F10F18"/>
    <w:rPr>
      <w:rFonts w:ascii="Tahoma" w:eastAsia="Times New Roman" w:hAnsi="Tahoma" w:cs="Tahoma"/>
      <w:sz w:val="16"/>
      <w:szCs w:val="16"/>
      <w:lang w:val="ro-RO" w:eastAsia="ro-RO"/>
    </w:rPr>
  </w:style>
  <w:style w:type="paragraph" w:styleId="NormalWeb">
    <w:name w:val="Normal (Web)"/>
    <w:basedOn w:val="Normal"/>
    <w:uiPriority w:val="99"/>
    <w:unhideWhenUsed/>
    <w:rsid w:val="00C64E3B"/>
    <w:pPr>
      <w:spacing w:before="100" w:beforeAutospacing="1" w:after="100" w:afterAutospacing="1"/>
    </w:pPr>
    <w:rPr>
      <w:lang w:val="en-US" w:eastAsia="en-US"/>
    </w:rPr>
  </w:style>
  <w:style w:type="character" w:customStyle="1" w:styleId="NoSpacingChar">
    <w:name w:val="No Spacing Char"/>
    <w:basedOn w:val="DefaultParagraphFont"/>
    <w:link w:val="NoSpacing"/>
    <w:uiPriority w:val="1"/>
    <w:locked/>
    <w:rsid w:val="00C64E3B"/>
    <w:rPr>
      <w:rFonts w:asciiTheme="majorHAnsi" w:eastAsia="Times New Roman" w:hAnsiTheme="majorHAnsi" w:cs="Times New Roman"/>
      <w:color w:val="FF0000"/>
      <w:sz w:val="24"/>
      <w:szCs w:val="24"/>
    </w:rPr>
  </w:style>
  <w:style w:type="paragraph" w:customStyle="1" w:styleId="Frspaiere1">
    <w:name w:val="Fără spațiere1"/>
    <w:qFormat/>
    <w:rsid w:val="00BA588D"/>
    <w:pPr>
      <w:suppressAutoHyphens/>
      <w:spacing w:after="0" w:line="240" w:lineRule="auto"/>
    </w:pPr>
    <w:rPr>
      <w:rFonts w:ascii="Calibri" w:eastAsia="Times New Roman" w:hAnsi="Calibri" w:cs="Times New Roman"/>
      <w:color w:val="00000A"/>
    </w:rPr>
  </w:style>
  <w:style w:type="paragraph" w:styleId="BodyText3">
    <w:name w:val="Body Text 3"/>
    <w:basedOn w:val="Normal"/>
    <w:link w:val="BodyText3Char"/>
    <w:uiPriority w:val="99"/>
    <w:unhideWhenUsed/>
    <w:rsid w:val="00C40353"/>
    <w:pPr>
      <w:suppressAutoHyphens/>
      <w:spacing w:after="120"/>
    </w:pPr>
    <w:rPr>
      <w:sz w:val="16"/>
      <w:szCs w:val="16"/>
      <w:lang w:eastAsia="ar-SA"/>
    </w:rPr>
  </w:style>
  <w:style w:type="character" w:customStyle="1" w:styleId="BodyText3Char">
    <w:name w:val="Body Text 3 Char"/>
    <w:basedOn w:val="DefaultParagraphFont"/>
    <w:link w:val="BodyText3"/>
    <w:uiPriority w:val="99"/>
    <w:rsid w:val="00C40353"/>
    <w:rPr>
      <w:rFonts w:ascii="Times New Roman" w:eastAsia="Times New Roman" w:hAnsi="Times New Roman" w:cs="Times New Roman"/>
      <w:sz w:val="16"/>
      <w:szCs w:val="16"/>
      <w:lang w:val="ro-RO" w:eastAsia="ar-SA"/>
    </w:rPr>
  </w:style>
  <w:style w:type="character" w:customStyle="1" w:styleId="Bodytext2Italic">
    <w:name w:val="Body text (2) + Italic"/>
    <w:rsid w:val="000A3F56"/>
    <w:rPr>
      <w:rFonts w:ascii="Times New Roman" w:eastAsia="Times New Roman" w:hAnsi="Times New Roman" w:cs="Times New Roman"/>
      <w:b w:val="0"/>
      <w:bCs w:val="0"/>
      <w:i/>
      <w:iCs/>
      <w:smallCaps w:val="0"/>
      <w:strike w:val="0"/>
      <w:color w:val="000000"/>
      <w:spacing w:val="0"/>
      <w:w w:val="100"/>
      <w:position w:val="0"/>
      <w:sz w:val="17"/>
      <w:szCs w:val="17"/>
      <w:u w:val="none"/>
      <w:lang w:val="ro-RO" w:eastAsia="ro-RO" w:bidi="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1A352D"/>
    <w:rPr>
      <w:rFonts w:ascii="Times New Roman" w:eastAsia="Times New Roman" w:hAnsi="Times New Roman" w:cs="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maria.damienesti@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imariadamienesti.ro" TargetMode="External"/><Relationship Id="rId4" Type="http://schemas.openxmlformats.org/officeDocument/2006/relationships/settings" Target="settings.xml"/><Relationship Id="rId9" Type="http://schemas.openxmlformats.org/officeDocument/2006/relationships/hyperlink" Target="TEL:023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75467D-1724-4FEA-BD7F-5C3320173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1490</Words>
  <Characters>8646</Characters>
  <Application>Microsoft Office Word</Application>
  <DocSecurity>0</DocSecurity>
  <Lines>72</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 Windows</cp:lastModifiedBy>
  <cp:revision>2</cp:revision>
  <cp:lastPrinted>2025-07-02T08:50:00Z</cp:lastPrinted>
  <dcterms:created xsi:type="dcterms:W3CDTF">2025-07-04T08:30:00Z</dcterms:created>
  <dcterms:modified xsi:type="dcterms:W3CDTF">2025-07-04T08:30:00Z</dcterms:modified>
</cp:coreProperties>
</file>