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500" w:rsidRPr="00900C09" w:rsidRDefault="001E6500" w:rsidP="00E22A90">
      <w:pPr>
        <w:numPr>
          <w:ilvl w:val="0"/>
          <w:numId w:val="1"/>
        </w:numPr>
        <w:spacing w:after="0" w:line="240" w:lineRule="auto"/>
        <w:jc w:val="center"/>
        <w:rPr>
          <w:rFonts w:ascii="Times New Roman" w:eastAsia="Arial Black" w:hAnsi="Times New Roman"/>
          <w:b/>
          <w:bCs/>
          <w:sz w:val="24"/>
          <w:szCs w:val="24"/>
        </w:rPr>
      </w:pPr>
      <w:r w:rsidRPr="00900C09">
        <w:rPr>
          <w:rFonts w:ascii="Times New Roman" w:eastAsia="Arial Black" w:hAnsi="Times New Roman"/>
          <w:b/>
          <w:bCs/>
          <w:sz w:val="24"/>
          <w:szCs w:val="24"/>
        </w:rPr>
        <w:t>ROMÂNIA</w:t>
      </w:r>
    </w:p>
    <w:p w:rsidR="001E6500" w:rsidRPr="00900C09" w:rsidRDefault="00D1047E" w:rsidP="00E22A90">
      <w:pPr>
        <w:spacing w:after="0" w:line="240" w:lineRule="auto"/>
        <w:jc w:val="center"/>
        <w:rPr>
          <w:rFonts w:ascii="Times New Roman" w:eastAsia="Arial Black" w:hAnsi="Times New Roman"/>
          <w:b/>
          <w:bCs/>
          <w:sz w:val="24"/>
          <w:szCs w:val="24"/>
          <w:lang w:val="en-US"/>
        </w:rPr>
      </w:pPr>
      <w:r>
        <w:rPr>
          <w:rFonts w:ascii="Times New Roman" w:eastAsia="Arial Black" w:hAnsi="Times New Roman"/>
          <w:b/>
          <w:bCs/>
          <w:sz w:val="24"/>
          <w:szCs w:val="24"/>
        </w:rPr>
        <w:t>JUDEŢUL  BACAU</w:t>
      </w:r>
    </w:p>
    <w:p w:rsidR="001E6500" w:rsidRPr="00900C09" w:rsidRDefault="005B1E32" w:rsidP="00E22A90">
      <w:pPr>
        <w:spacing w:after="0" w:line="240" w:lineRule="auto"/>
        <w:jc w:val="center"/>
        <w:rPr>
          <w:rFonts w:ascii="Times New Roman" w:eastAsia="Arial Black" w:hAnsi="Times New Roman"/>
          <w:b/>
          <w:bCs/>
          <w:sz w:val="24"/>
          <w:szCs w:val="24"/>
        </w:rPr>
      </w:pPr>
      <w:r>
        <w:rPr>
          <w:rFonts w:ascii="Times New Roman" w:eastAsia="Arial Black" w:hAnsi="Times New Roman"/>
          <w:b/>
          <w:bCs/>
          <w:sz w:val="24"/>
          <w:szCs w:val="24"/>
        </w:rPr>
        <w:t xml:space="preserve"> </w:t>
      </w:r>
      <w:r w:rsidR="001E6500" w:rsidRPr="00900C09">
        <w:rPr>
          <w:rFonts w:ascii="Times New Roman" w:eastAsia="Arial Black" w:hAnsi="Times New Roman"/>
          <w:b/>
          <w:bCs/>
          <w:sz w:val="24"/>
          <w:szCs w:val="24"/>
        </w:rPr>
        <w:t xml:space="preserve">COMUNA </w:t>
      </w:r>
      <w:r w:rsidR="00D1047E">
        <w:rPr>
          <w:rFonts w:ascii="Times New Roman" w:eastAsia="Arial Black" w:hAnsi="Times New Roman"/>
          <w:b/>
          <w:bCs/>
          <w:sz w:val="24"/>
          <w:szCs w:val="24"/>
        </w:rPr>
        <w:t>DĂMIENESTI</w:t>
      </w:r>
    </w:p>
    <w:p w:rsidR="001E6500" w:rsidRPr="00900C09" w:rsidRDefault="001E6500" w:rsidP="00E22A90">
      <w:pPr>
        <w:spacing w:after="0" w:line="240" w:lineRule="auto"/>
        <w:jc w:val="center"/>
        <w:rPr>
          <w:rFonts w:ascii="Times New Roman" w:eastAsia="Arial Black" w:hAnsi="Times New Roman"/>
          <w:b/>
          <w:bCs/>
          <w:sz w:val="24"/>
          <w:szCs w:val="24"/>
        </w:rPr>
      </w:pPr>
      <w:r w:rsidRPr="00900C09">
        <w:rPr>
          <w:rFonts w:ascii="Times New Roman" w:eastAsia="Arial Black" w:hAnsi="Times New Roman"/>
          <w:b/>
          <w:bCs/>
          <w:sz w:val="24"/>
          <w:szCs w:val="24"/>
        </w:rPr>
        <w:t xml:space="preserve">CONSILIUL LOCAL </w:t>
      </w:r>
    </w:p>
    <w:p w:rsidR="001E6500" w:rsidRPr="00900C09" w:rsidRDefault="001E6500" w:rsidP="00E22A90">
      <w:pPr>
        <w:spacing w:after="0" w:line="240" w:lineRule="auto"/>
        <w:jc w:val="center"/>
        <w:rPr>
          <w:rFonts w:ascii="Times New Roman" w:eastAsia="Arial Black" w:hAnsi="Times New Roman"/>
          <w:sz w:val="24"/>
          <w:szCs w:val="24"/>
        </w:rPr>
      </w:pPr>
    </w:p>
    <w:p w:rsidR="001E6500" w:rsidRPr="00900C09" w:rsidRDefault="001E6500" w:rsidP="00E22A90">
      <w:pPr>
        <w:spacing w:after="0" w:line="240" w:lineRule="auto"/>
        <w:jc w:val="center"/>
        <w:rPr>
          <w:rFonts w:ascii="Times New Roman" w:hAnsi="Times New Roman"/>
          <w:b/>
          <w:bCs/>
          <w:sz w:val="24"/>
          <w:szCs w:val="24"/>
        </w:rPr>
      </w:pPr>
      <w:r w:rsidRPr="00900C09">
        <w:rPr>
          <w:rFonts w:ascii="Times New Roman" w:hAnsi="Times New Roman"/>
          <w:b/>
          <w:bCs/>
          <w:sz w:val="24"/>
          <w:szCs w:val="24"/>
        </w:rPr>
        <w:t>PROIECT DE  HOTĂRÂRE</w:t>
      </w:r>
    </w:p>
    <w:p w:rsidR="001E6500" w:rsidRPr="00900C09" w:rsidRDefault="001E6500" w:rsidP="00E22A90">
      <w:pPr>
        <w:spacing w:after="0" w:line="240" w:lineRule="auto"/>
        <w:jc w:val="center"/>
        <w:rPr>
          <w:rFonts w:ascii="Times New Roman" w:hAnsi="Times New Roman"/>
          <w:b/>
          <w:bCs/>
          <w:sz w:val="24"/>
          <w:szCs w:val="24"/>
          <w:lang w:eastAsia="en-GB"/>
        </w:rPr>
      </w:pPr>
      <w:r w:rsidRPr="00900C09">
        <w:rPr>
          <w:rFonts w:ascii="Times New Roman" w:hAnsi="Times New Roman"/>
          <w:b/>
          <w:bCs/>
          <w:sz w:val="24"/>
          <w:szCs w:val="24"/>
        </w:rPr>
        <w:t>Nr............... din .................. 2022</w:t>
      </w:r>
    </w:p>
    <w:p w:rsidR="00D1047E" w:rsidRDefault="00D1047E" w:rsidP="00E22A90">
      <w:pPr>
        <w:spacing w:after="0" w:line="240" w:lineRule="auto"/>
        <w:jc w:val="center"/>
        <w:rPr>
          <w:rFonts w:ascii="Times New Roman" w:hAnsi="Times New Roman"/>
          <w:sz w:val="24"/>
          <w:szCs w:val="24"/>
        </w:rPr>
      </w:pPr>
    </w:p>
    <w:p w:rsidR="00D1047E" w:rsidRDefault="00D1047E" w:rsidP="00E22A90">
      <w:pPr>
        <w:spacing w:after="0" w:line="240" w:lineRule="auto"/>
        <w:jc w:val="center"/>
        <w:rPr>
          <w:rFonts w:ascii="Times New Roman" w:hAnsi="Times New Roman"/>
          <w:sz w:val="24"/>
          <w:szCs w:val="24"/>
        </w:rPr>
      </w:pPr>
    </w:p>
    <w:p w:rsidR="00583E6D" w:rsidRPr="00900C09" w:rsidRDefault="001C47CA" w:rsidP="00D1047E">
      <w:pPr>
        <w:spacing w:after="0" w:line="240" w:lineRule="auto"/>
        <w:jc w:val="center"/>
        <w:rPr>
          <w:rFonts w:ascii="Times New Roman" w:hAnsi="Times New Roman"/>
          <w:sz w:val="24"/>
          <w:szCs w:val="24"/>
        </w:rPr>
      </w:pPr>
      <w:r w:rsidRPr="00900C09">
        <w:rPr>
          <w:rFonts w:ascii="Times New Roman" w:hAnsi="Times New Roman"/>
          <w:sz w:val="24"/>
          <w:szCs w:val="24"/>
        </w:rPr>
        <w:t xml:space="preserve">privind aprobarea </w:t>
      </w:r>
      <w:bookmarkStart w:id="0" w:name="_Hlk103672062"/>
      <w:r w:rsidRPr="00900C09">
        <w:rPr>
          <w:rFonts w:ascii="Times New Roman" w:hAnsi="Times New Roman"/>
          <w:sz w:val="24"/>
          <w:szCs w:val="24"/>
        </w:rPr>
        <w:t>particip</w:t>
      </w:r>
      <w:r w:rsidR="00BE034C">
        <w:rPr>
          <w:rFonts w:ascii="Times New Roman" w:hAnsi="Times New Roman"/>
          <w:sz w:val="24"/>
          <w:szCs w:val="24"/>
        </w:rPr>
        <w:t>ă</w:t>
      </w:r>
      <w:r w:rsidRPr="00900C09">
        <w:rPr>
          <w:rFonts w:ascii="Times New Roman" w:hAnsi="Times New Roman"/>
          <w:sz w:val="24"/>
          <w:szCs w:val="24"/>
        </w:rPr>
        <w:t xml:space="preserve">rii UAT Comuna </w:t>
      </w:r>
      <w:r w:rsidR="00D1047E">
        <w:rPr>
          <w:rFonts w:ascii="Times New Roman" w:hAnsi="Times New Roman"/>
          <w:sz w:val="24"/>
          <w:szCs w:val="24"/>
        </w:rPr>
        <w:t xml:space="preserve">DĂMIENESTI </w:t>
      </w:r>
      <w:r w:rsidRPr="00900C09">
        <w:rPr>
          <w:rFonts w:ascii="Times New Roman" w:hAnsi="Times New Roman"/>
          <w:sz w:val="24"/>
          <w:szCs w:val="24"/>
        </w:rPr>
        <w:t xml:space="preserve"> la programul </w:t>
      </w:r>
      <w:r w:rsidR="00583E6D" w:rsidRPr="00900C09">
        <w:rPr>
          <w:rFonts w:ascii="Times New Roman" w:hAnsi="Times New Roman"/>
          <w:sz w:val="24"/>
          <w:szCs w:val="24"/>
        </w:rPr>
        <w:t>PNRR</w:t>
      </w:r>
      <w:r w:rsidRPr="00900C09">
        <w:rPr>
          <w:rFonts w:ascii="Times New Roman" w:hAnsi="Times New Roman"/>
          <w:sz w:val="24"/>
          <w:szCs w:val="24"/>
        </w:rPr>
        <w:t>-</w:t>
      </w:r>
      <w:r w:rsidR="00583E6D" w:rsidRPr="00900C09">
        <w:rPr>
          <w:rFonts w:ascii="Times New Roman" w:hAnsi="Times New Roman"/>
          <w:sz w:val="24"/>
          <w:szCs w:val="24"/>
        </w:rPr>
        <w:t xml:space="preserve">Componenta </w:t>
      </w:r>
      <w:r w:rsidRPr="00900C09">
        <w:rPr>
          <w:rFonts w:ascii="Times New Roman" w:hAnsi="Times New Roman"/>
          <w:sz w:val="24"/>
          <w:szCs w:val="24"/>
        </w:rPr>
        <w:t>10 –</w:t>
      </w:r>
      <w:r w:rsidR="00583E6D" w:rsidRPr="00900C09">
        <w:rPr>
          <w:rFonts w:ascii="Times New Roman" w:hAnsi="Times New Roman"/>
          <w:sz w:val="24"/>
          <w:szCs w:val="24"/>
        </w:rPr>
        <w:t xml:space="preserve">fondul local, </w:t>
      </w:r>
      <w:r w:rsidR="00D6229F">
        <w:rPr>
          <w:rFonts w:ascii="Times New Roman" w:hAnsi="Times New Roman"/>
          <w:sz w:val="24"/>
          <w:szCs w:val="24"/>
        </w:rPr>
        <w:t>PNRR/2022/C10, I.I.4</w:t>
      </w:r>
      <w:r w:rsidRPr="00900C09">
        <w:rPr>
          <w:rFonts w:ascii="Times New Roman" w:hAnsi="Times New Roman"/>
          <w:sz w:val="24"/>
          <w:szCs w:val="24"/>
        </w:rPr>
        <w:t xml:space="preserve"> </w:t>
      </w:r>
      <w:r w:rsidR="00D6229F">
        <w:rPr>
          <w:rFonts w:ascii="Times New Roman" w:hAnsi="Times New Roman"/>
          <w:sz w:val="24"/>
          <w:szCs w:val="24"/>
        </w:rPr>
        <w:t>–</w:t>
      </w:r>
      <w:r w:rsidRPr="00900C09">
        <w:rPr>
          <w:rFonts w:ascii="Times New Roman" w:hAnsi="Times New Roman"/>
          <w:sz w:val="24"/>
          <w:szCs w:val="24"/>
        </w:rPr>
        <w:t xml:space="preserve"> </w:t>
      </w:r>
      <w:r w:rsidR="00D6229F">
        <w:rPr>
          <w:rFonts w:ascii="Times New Roman" w:hAnsi="Times New Roman"/>
          <w:sz w:val="24"/>
          <w:szCs w:val="24"/>
        </w:rPr>
        <w:t>Asigurarea infrastructurii pentru transportul verde-</w:t>
      </w:r>
      <w:bookmarkEnd w:id="0"/>
      <w:r w:rsidR="00D6229F">
        <w:rPr>
          <w:rFonts w:ascii="Times New Roman" w:hAnsi="Times New Roman"/>
          <w:sz w:val="24"/>
          <w:szCs w:val="24"/>
        </w:rPr>
        <w:t>pentru realizarea proiectului ,,Construire pistă de biciclete comuna Dămienesti,judetul Bacau,,</w:t>
      </w:r>
    </w:p>
    <w:p w:rsidR="00D6229F" w:rsidRDefault="00D6229F" w:rsidP="00E22A90">
      <w:pPr>
        <w:spacing w:after="0" w:line="240" w:lineRule="auto"/>
        <w:ind w:firstLine="720"/>
        <w:jc w:val="both"/>
        <w:rPr>
          <w:rFonts w:ascii="Times New Roman" w:hAnsi="Times New Roman"/>
          <w:sz w:val="24"/>
          <w:szCs w:val="24"/>
        </w:rPr>
      </w:pPr>
    </w:p>
    <w:p w:rsidR="00D6229F" w:rsidRDefault="00D6229F" w:rsidP="00E22A90">
      <w:pPr>
        <w:spacing w:after="0" w:line="240" w:lineRule="auto"/>
        <w:ind w:firstLine="720"/>
        <w:jc w:val="both"/>
        <w:rPr>
          <w:rFonts w:ascii="Times New Roman" w:hAnsi="Times New Roman"/>
          <w:sz w:val="24"/>
          <w:szCs w:val="24"/>
        </w:rPr>
      </w:pPr>
    </w:p>
    <w:p w:rsidR="00D6229F" w:rsidRDefault="00D6229F" w:rsidP="00E22A90">
      <w:pPr>
        <w:spacing w:after="0" w:line="240" w:lineRule="auto"/>
        <w:ind w:firstLine="720"/>
        <w:jc w:val="both"/>
        <w:rPr>
          <w:rFonts w:ascii="Times New Roman" w:hAnsi="Times New Roman"/>
          <w:sz w:val="24"/>
          <w:szCs w:val="24"/>
        </w:rPr>
      </w:pPr>
    </w:p>
    <w:p w:rsidR="00B30932"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Având în vedere:</w:t>
      </w:r>
    </w:p>
    <w:p w:rsidR="00BE034C"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 Directiva 2010/31/UE a Parlamentului European </w:t>
      </w:r>
      <w:r w:rsidR="005B1E32">
        <w:rPr>
          <w:rFonts w:ascii="Times New Roman" w:hAnsi="Times New Roman"/>
          <w:sz w:val="24"/>
          <w:szCs w:val="24"/>
        </w:rPr>
        <w:t>ș</w:t>
      </w:r>
      <w:r w:rsidRPr="00900C09">
        <w:rPr>
          <w:rFonts w:ascii="Times New Roman" w:hAnsi="Times New Roman"/>
          <w:sz w:val="24"/>
          <w:szCs w:val="24"/>
        </w:rPr>
        <w:t>i a Consiliului din 19 mai 2010 privind performan</w:t>
      </w:r>
      <w:r w:rsidR="00BE034C">
        <w:rPr>
          <w:rFonts w:ascii="Times New Roman" w:hAnsi="Times New Roman"/>
          <w:sz w:val="24"/>
          <w:szCs w:val="24"/>
        </w:rPr>
        <w:t>ț</w:t>
      </w:r>
      <w:r w:rsidRPr="00900C09">
        <w:rPr>
          <w:rFonts w:ascii="Times New Roman" w:hAnsi="Times New Roman"/>
          <w:sz w:val="24"/>
          <w:szCs w:val="24"/>
        </w:rPr>
        <w:t>a energetic</w:t>
      </w:r>
      <w:r w:rsidR="00BE034C">
        <w:rPr>
          <w:rFonts w:ascii="Times New Roman" w:hAnsi="Times New Roman"/>
          <w:sz w:val="24"/>
          <w:szCs w:val="24"/>
        </w:rPr>
        <w:t>ă</w:t>
      </w:r>
      <w:r w:rsidRPr="00900C09">
        <w:rPr>
          <w:rFonts w:ascii="Times New Roman" w:hAnsi="Times New Roman"/>
          <w:sz w:val="24"/>
          <w:szCs w:val="24"/>
        </w:rPr>
        <w:t xml:space="preserve"> a cl</w:t>
      </w:r>
      <w:r w:rsidR="00BE034C">
        <w:rPr>
          <w:rFonts w:ascii="Times New Roman" w:hAnsi="Times New Roman"/>
          <w:sz w:val="24"/>
          <w:szCs w:val="24"/>
        </w:rPr>
        <w:t>ă</w:t>
      </w:r>
      <w:r w:rsidRPr="00900C09">
        <w:rPr>
          <w:rFonts w:ascii="Times New Roman" w:hAnsi="Times New Roman"/>
          <w:sz w:val="24"/>
          <w:szCs w:val="24"/>
        </w:rPr>
        <w:t>dirilor;</w:t>
      </w:r>
    </w:p>
    <w:p w:rsidR="00583E6D"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 Directiva Parlamentului European si a Consiliului nr. 2012/27/UE privind eficien</w:t>
      </w:r>
      <w:r w:rsidR="00BE034C">
        <w:rPr>
          <w:rFonts w:ascii="Times New Roman" w:hAnsi="Times New Roman"/>
          <w:sz w:val="24"/>
          <w:szCs w:val="24"/>
        </w:rPr>
        <w:t>ț</w:t>
      </w:r>
      <w:r w:rsidRPr="00900C09">
        <w:rPr>
          <w:rFonts w:ascii="Times New Roman" w:hAnsi="Times New Roman"/>
          <w:sz w:val="24"/>
          <w:szCs w:val="24"/>
        </w:rPr>
        <w:t>a energetic</w:t>
      </w:r>
      <w:r w:rsidR="00BE034C">
        <w:rPr>
          <w:rFonts w:ascii="Times New Roman" w:hAnsi="Times New Roman"/>
          <w:sz w:val="24"/>
          <w:szCs w:val="24"/>
        </w:rPr>
        <w:t>ă</w:t>
      </w:r>
      <w:r w:rsidRPr="00900C09">
        <w:rPr>
          <w:rFonts w:ascii="Times New Roman" w:hAnsi="Times New Roman"/>
          <w:sz w:val="24"/>
          <w:szCs w:val="24"/>
        </w:rPr>
        <w:t xml:space="preserve">; </w:t>
      </w:r>
    </w:p>
    <w:p w:rsidR="00583E6D"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Regulamentul Delegat nr. 244/2012 de completare a Directivei 2010/31/UE a Parlamentului European si a Consiliului privind performanta energetica a cladirilor prin stabilirea unui cadru metodologic comparativ de calcul al nivelurilor optime, din punctul de vedere al costurilor, ale cerintelor minime de performanta energetica a cladirilor </w:t>
      </w:r>
      <w:r w:rsidR="00BE034C">
        <w:rPr>
          <w:rFonts w:ascii="Times New Roman" w:hAnsi="Times New Roman"/>
          <w:sz w:val="24"/>
          <w:szCs w:val="24"/>
        </w:rPr>
        <w:t>ș</w:t>
      </w:r>
      <w:r w:rsidRPr="00900C09">
        <w:rPr>
          <w:rFonts w:ascii="Times New Roman" w:hAnsi="Times New Roman"/>
          <w:sz w:val="24"/>
          <w:szCs w:val="24"/>
        </w:rPr>
        <w:t>i a elementelor acestora;</w:t>
      </w:r>
    </w:p>
    <w:p w:rsidR="00583E6D" w:rsidRPr="00900C09" w:rsidRDefault="00AD6D0F"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w:t>
      </w:r>
      <w:r w:rsidR="00B30932" w:rsidRPr="00900C09">
        <w:rPr>
          <w:rFonts w:ascii="Times New Roman" w:hAnsi="Times New Roman"/>
          <w:sz w:val="24"/>
          <w:szCs w:val="24"/>
        </w:rPr>
        <w:t xml:space="preserve">OUG </w:t>
      </w:r>
      <w:r w:rsidR="00B51036" w:rsidRPr="00900C09">
        <w:rPr>
          <w:rFonts w:ascii="Times New Roman" w:hAnsi="Times New Roman"/>
          <w:sz w:val="24"/>
          <w:szCs w:val="24"/>
        </w:rPr>
        <w:t>nr. 124 din 13 decembrie 2021 privind stabilirea cadrului institu</w:t>
      </w:r>
      <w:r w:rsidR="00BE034C">
        <w:rPr>
          <w:rFonts w:ascii="Times New Roman" w:hAnsi="Times New Roman"/>
          <w:sz w:val="24"/>
          <w:szCs w:val="24"/>
        </w:rPr>
        <w:t>ț</w:t>
      </w:r>
      <w:r w:rsidR="00B51036" w:rsidRPr="00900C09">
        <w:rPr>
          <w:rFonts w:ascii="Times New Roman" w:hAnsi="Times New Roman"/>
          <w:sz w:val="24"/>
          <w:szCs w:val="24"/>
        </w:rPr>
        <w:t xml:space="preserve">ional </w:t>
      </w:r>
      <w:r w:rsidR="00BE034C">
        <w:rPr>
          <w:rFonts w:ascii="Times New Roman" w:hAnsi="Times New Roman"/>
          <w:sz w:val="24"/>
          <w:szCs w:val="24"/>
        </w:rPr>
        <w:t>ș</w:t>
      </w:r>
      <w:r w:rsidR="00B51036" w:rsidRPr="00900C09">
        <w:rPr>
          <w:rFonts w:ascii="Times New Roman" w:hAnsi="Times New Roman"/>
          <w:sz w:val="24"/>
          <w:szCs w:val="24"/>
        </w:rPr>
        <w:t>i financiar pentru gestionarea fondurilor europene alocate Rom</w:t>
      </w:r>
      <w:r w:rsidR="00BE034C">
        <w:rPr>
          <w:rFonts w:ascii="Times New Roman" w:hAnsi="Times New Roman"/>
          <w:sz w:val="24"/>
          <w:szCs w:val="24"/>
        </w:rPr>
        <w:t>â</w:t>
      </w:r>
      <w:r w:rsidR="00B51036" w:rsidRPr="00900C09">
        <w:rPr>
          <w:rFonts w:ascii="Times New Roman" w:hAnsi="Times New Roman"/>
          <w:sz w:val="24"/>
          <w:szCs w:val="24"/>
        </w:rPr>
        <w:t>niei prin Mecanismul de redresare si rezilien</w:t>
      </w:r>
      <w:r w:rsidR="00BE034C">
        <w:rPr>
          <w:rFonts w:ascii="Times New Roman" w:hAnsi="Times New Roman"/>
          <w:sz w:val="24"/>
          <w:szCs w:val="24"/>
        </w:rPr>
        <w:t>ță;</w:t>
      </w:r>
    </w:p>
    <w:p w:rsidR="00583E6D"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 </w:t>
      </w:r>
      <w:r w:rsidR="00B30932" w:rsidRPr="00900C09">
        <w:rPr>
          <w:rFonts w:ascii="Times New Roman" w:hAnsi="Times New Roman"/>
          <w:sz w:val="24"/>
          <w:szCs w:val="24"/>
        </w:rPr>
        <w:t xml:space="preserve">OUG </w:t>
      </w:r>
      <w:r w:rsidRPr="00900C09">
        <w:rPr>
          <w:rFonts w:ascii="Times New Roman" w:hAnsi="Times New Roman"/>
          <w:sz w:val="24"/>
          <w:szCs w:val="24"/>
        </w:rPr>
        <w:t xml:space="preserve"> nr. 155/2020 privind unele masuri pentru elaborarea Planului national de redresare </w:t>
      </w:r>
      <w:r w:rsidR="00BE034C">
        <w:rPr>
          <w:rFonts w:ascii="Times New Roman" w:hAnsi="Times New Roman"/>
          <w:sz w:val="24"/>
          <w:szCs w:val="24"/>
        </w:rPr>
        <w:t>ș</w:t>
      </w:r>
      <w:r w:rsidRPr="00900C09">
        <w:rPr>
          <w:rFonts w:ascii="Times New Roman" w:hAnsi="Times New Roman"/>
          <w:sz w:val="24"/>
          <w:szCs w:val="24"/>
        </w:rPr>
        <w:t>i rezilien</w:t>
      </w:r>
      <w:r w:rsidR="00BE034C">
        <w:rPr>
          <w:rFonts w:ascii="Times New Roman" w:hAnsi="Times New Roman"/>
          <w:sz w:val="24"/>
          <w:szCs w:val="24"/>
        </w:rPr>
        <w:t>ță</w:t>
      </w:r>
      <w:r w:rsidRPr="00900C09">
        <w:rPr>
          <w:rFonts w:ascii="Times New Roman" w:hAnsi="Times New Roman"/>
          <w:sz w:val="24"/>
          <w:szCs w:val="24"/>
        </w:rPr>
        <w:t xml:space="preserve"> necesar Rom</w:t>
      </w:r>
      <w:r w:rsidR="00BE034C">
        <w:rPr>
          <w:rFonts w:ascii="Times New Roman" w:hAnsi="Times New Roman"/>
          <w:sz w:val="24"/>
          <w:szCs w:val="24"/>
        </w:rPr>
        <w:t>â</w:t>
      </w:r>
      <w:r w:rsidRPr="00900C09">
        <w:rPr>
          <w:rFonts w:ascii="Times New Roman" w:hAnsi="Times New Roman"/>
          <w:sz w:val="24"/>
          <w:szCs w:val="24"/>
        </w:rPr>
        <w:t xml:space="preserve">niei pentru accesarea de fonduri externe rambursabile </w:t>
      </w:r>
      <w:r w:rsidR="00BE034C">
        <w:rPr>
          <w:rFonts w:ascii="Times New Roman" w:hAnsi="Times New Roman"/>
          <w:sz w:val="24"/>
          <w:szCs w:val="24"/>
        </w:rPr>
        <w:t>ș</w:t>
      </w:r>
      <w:r w:rsidRPr="00900C09">
        <w:rPr>
          <w:rFonts w:ascii="Times New Roman" w:hAnsi="Times New Roman"/>
          <w:sz w:val="24"/>
          <w:szCs w:val="24"/>
        </w:rPr>
        <w:t xml:space="preserve">i nerambursabile </w:t>
      </w:r>
      <w:r w:rsidR="00BE034C">
        <w:rPr>
          <w:rFonts w:ascii="Times New Roman" w:hAnsi="Times New Roman"/>
          <w:sz w:val="24"/>
          <w:szCs w:val="24"/>
        </w:rPr>
        <w:t>î</w:t>
      </w:r>
      <w:r w:rsidRPr="00900C09">
        <w:rPr>
          <w:rFonts w:ascii="Times New Roman" w:hAnsi="Times New Roman"/>
          <w:sz w:val="24"/>
          <w:szCs w:val="24"/>
        </w:rPr>
        <w:t xml:space="preserve">n cadrul Mecanismului de redresare </w:t>
      </w:r>
      <w:r w:rsidR="00BE034C">
        <w:rPr>
          <w:rFonts w:ascii="Times New Roman" w:hAnsi="Times New Roman"/>
          <w:sz w:val="24"/>
          <w:szCs w:val="24"/>
        </w:rPr>
        <w:t>ș</w:t>
      </w:r>
      <w:r w:rsidRPr="00900C09">
        <w:rPr>
          <w:rFonts w:ascii="Times New Roman" w:hAnsi="Times New Roman"/>
          <w:sz w:val="24"/>
          <w:szCs w:val="24"/>
        </w:rPr>
        <w:t>i rezilien</w:t>
      </w:r>
      <w:r w:rsidR="00BE034C">
        <w:rPr>
          <w:rFonts w:ascii="Times New Roman" w:hAnsi="Times New Roman"/>
          <w:sz w:val="24"/>
          <w:szCs w:val="24"/>
        </w:rPr>
        <w:t>ță</w:t>
      </w:r>
      <w:r w:rsidRPr="00900C09">
        <w:rPr>
          <w:rFonts w:ascii="Times New Roman" w:hAnsi="Times New Roman"/>
          <w:sz w:val="24"/>
          <w:szCs w:val="24"/>
        </w:rPr>
        <w:t xml:space="preserve">; </w:t>
      </w:r>
    </w:p>
    <w:p w:rsidR="00D6229F" w:rsidRPr="00900C09" w:rsidRDefault="00B51036" w:rsidP="00D6229F">
      <w:pPr>
        <w:spacing w:after="0" w:line="240" w:lineRule="auto"/>
        <w:jc w:val="both"/>
        <w:rPr>
          <w:rFonts w:ascii="Times New Roman" w:hAnsi="Times New Roman"/>
          <w:sz w:val="24"/>
          <w:szCs w:val="24"/>
        </w:rPr>
      </w:pPr>
      <w:r w:rsidRPr="00900C09">
        <w:rPr>
          <w:rFonts w:ascii="Times New Roman" w:hAnsi="Times New Roman"/>
          <w:sz w:val="24"/>
          <w:szCs w:val="24"/>
        </w:rPr>
        <w:t xml:space="preserve">-Cerintele Ghidului Solicitantului - </w:t>
      </w:r>
      <w:r w:rsidR="00583E6D" w:rsidRPr="00900C09">
        <w:rPr>
          <w:rFonts w:ascii="Times New Roman" w:hAnsi="Times New Roman"/>
          <w:sz w:val="24"/>
          <w:szCs w:val="24"/>
        </w:rPr>
        <w:t>condi</w:t>
      </w:r>
      <w:r w:rsidR="00BE034C">
        <w:rPr>
          <w:rFonts w:ascii="Times New Roman" w:hAnsi="Times New Roman"/>
          <w:sz w:val="24"/>
          <w:szCs w:val="24"/>
        </w:rPr>
        <w:t>ț</w:t>
      </w:r>
      <w:r w:rsidR="00583E6D" w:rsidRPr="00900C09">
        <w:rPr>
          <w:rFonts w:ascii="Times New Roman" w:hAnsi="Times New Roman"/>
          <w:sz w:val="24"/>
          <w:szCs w:val="24"/>
        </w:rPr>
        <w:t xml:space="preserve">ii de accesare a fondurilor europene </w:t>
      </w:r>
      <w:r w:rsidRPr="00900C09">
        <w:rPr>
          <w:rFonts w:ascii="Times New Roman" w:hAnsi="Times New Roman"/>
          <w:sz w:val="24"/>
          <w:szCs w:val="24"/>
        </w:rPr>
        <w:t xml:space="preserve">aferente PNRR </w:t>
      </w:r>
      <w:r w:rsidR="00BE034C">
        <w:rPr>
          <w:rFonts w:ascii="Times New Roman" w:hAnsi="Times New Roman"/>
          <w:sz w:val="24"/>
          <w:szCs w:val="24"/>
        </w:rPr>
        <w:t>î</w:t>
      </w:r>
      <w:r w:rsidRPr="00900C09">
        <w:rPr>
          <w:rFonts w:ascii="Times New Roman" w:hAnsi="Times New Roman"/>
          <w:sz w:val="24"/>
          <w:szCs w:val="24"/>
        </w:rPr>
        <w:t xml:space="preserve">n </w:t>
      </w:r>
      <w:r w:rsidR="00B051B3" w:rsidRPr="00900C09">
        <w:rPr>
          <w:rFonts w:ascii="Times New Roman" w:hAnsi="Times New Roman"/>
          <w:sz w:val="24"/>
          <w:szCs w:val="24"/>
        </w:rPr>
        <w:t xml:space="preserve">cadrul apelurilor de proiecte </w:t>
      </w:r>
      <w:r w:rsidRPr="00900C09">
        <w:rPr>
          <w:rFonts w:ascii="Times New Roman" w:hAnsi="Times New Roman"/>
          <w:sz w:val="24"/>
          <w:szCs w:val="24"/>
        </w:rPr>
        <w:t xml:space="preserve">PNRR/2022/C10, </w:t>
      </w:r>
      <w:r w:rsidR="00D6229F">
        <w:rPr>
          <w:rFonts w:ascii="Times New Roman" w:hAnsi="Times New Roman"/>
          <w:sz w:val="24"/>
          <w:szCs w:val="24"/>
        </w:rPr>
        <w:t>I.I.4</w:t>
      </w:r>
      <w:r w:rsidR="00D6229F" w:rsidRPr="00900C09">
        <w:rPr>
          <w:rFonts w:ascii="Times New Roman" w:hAnsi="Times New Roman"/>
          <w:sz w:val="24"/>
          <w:szCs w:val="24"/>
        </w:rPr>
        <w:t xml:space="preserve"> </w:t>
      </w:r>
      <w:r w:rsidR="00D6229F">
        <w:rPr>
          <w:rFonts w:ascii="Times New Roman" w:hAnsi="Times New Roman"/>
          <w:sz w:val="24"/>
          <w:szCs w:val="24"/>
        </w:rPr>
        <w:t>–</w:t>
      </w:r>
      <w:r w:rsidR="00D6229F" w:rsidRPr="00900C09">
        <w:rPr>
          <w:rFonts w:ascii="Times New Roman" w:hAnsi="Times New Roman"/>
          <w:sz w:val="24"/>
          <w:szCs w:val="24"/>
        </w:rPr>
        <w:t xml:space="preserve"> </w:t>
      </w:r>
      <w:r w:rsidR="00D6229F">
        <w:rPr>
          <w:rFonts w:ascii="Times New Roman" w:hAnsi="Times New Roman"/>
          <w:sz w:val="24"/>
          <w:szCs w:val="24"/>
        </w:rPr>
        <w:t xml:space="preserve">Asigurarea infrastructurii pentru transportul verde-piste pentru biciclete </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-H.G nr. 209/2022 pentru aprobarea Normelor metodologice de aplicare a prevederilor </w:t>
      </w:r>
      <w:r w:rsidR="00BE034C">
        <w:rPr>
          <w:rFonts w:ascii="Times New Roman" w:hAnsi="Times New Roman"/>
          <w:sz w:val="24"/>
          <w:szCs w:val="24"/>
        </w:rPr>
        <w:t>OUG</w:t>
      </w:r>
      <w:r w:rsidRPr="00900C09">
        <w:rPr>
          <w:rFonts w:ascii="Times New Roman" w:hAnsi="Times New Roman"/>
          <w:sz w:val="24"/>
          <w:szCs w:val="24"/>
        </w:rPr>
        <w:t xml:space="preserve"> nr. 124/2021 privind stabilirea cadrului institu</w:t>
      </w:r>
      <w:r w:rsidR="00BE034C">
        <w:rPr>
          <w:rFonts w:ascii="Times New Roman" w:hAnsi="Times New Roman"/>
          <w:sz w:val="24"/>
          <w:szCs w:val="24"/>
        </w:rPr>
        <w:t>ț</w:t>
      </w:r>
      <w:r w:rsidRPr="00900C09">
        <w:rPr>
          <w:rFonts w:ascii="Times New Roman" w:hAnsi="Times New Roman"/>
          <w:sz w:val="24"/>
          <w:szCs w:val="24"/>
        </w:rPr>
        <w:t xml:space="preserve">ional </w:t>
      </w:r>
      <w:r w:rsidR="00BE034C">
        <w:rPr>
          <w:rFonts w:ascii="Times New Roman" w:hAnsi="Times New Roman"/>
          <w:sz w:val="24"/>
          <w:szCs w:val="24"/>
        </w:rPr>
        <w:t>ș</w:t>
      </w:r>
      <w:r w:rsidRPr="00900C09">
        <w:rPr>
          <w:rFonts w:ascii="Times New Roman" w:hAnsi="Times New Roman"/>
          <w:sz w:val="24"/>
          <w:szCs w:val="24"/>
        </w:rPr>
        <w:t>i financiar pentru gestionarea fondurilor europene alocate Rom</w:t>
      </w:r>
      <w:r w:rsidR="00BE034C">
        <w:rPr>
          <w:rFonts w:ascii="Times New Roman" w:hAnsi="Times New Roman"/>
          <w:sz w:val="24"/>
          <w:szCs w:val="24"/>
        </w:rPr>
        <w:t>â</w:t>
      </w:r>
      <w:r w:rsidRPr="00900C09">
        <w:rPr>
          <w:rFonts w:ascii="Times New Roman" w:hAnsi="Times New Roman"/>
          <w:sz w:val="24"/>
          <w:szCs w:val="24"/>
        </w:rPr>
        <w:t xml:space="preserve">niei prin Mecanismul de redresare si rezilienta, precum si pentru modificarea </w:t>
      </w:r>
      <w:r w:rsidR="00230548">
        <w:rPr>
          <w:rFonts w:ascii="Times New Roman" w:hAnsi="Times New Roman"/>
          <w:sz w:val="24"/>
          <w:szCs w:val="24"/>
        </w:rPr>
        <w:t>ș</w:t>
      </w:r>
      <w:r w:rsidRPr="00900C09">
        <w:rPr>
          <w:rFonts w:ascii="Times New Roman" w:hAnsi="Times New Roman"/>
          <w:sz w:val="24"/>
          <w:szCs w:val="24"/>
        </w:rPr>
        <w:t xml:space="preserve">i completarea </w:t>
      </w:r>
      <w:r w:rsidR="00230548">
        <w:rPr>
          <w:rFonts w:ascii="Times New Roman" w:hAnsi="Times New Roman"/>
          <w:sz w:val="24"/>
          <w:szCs w:val="24"/>
        </w:rPr>
        <w:t>OUG</w:t>
      </w:r>
      <w:r w:rsidRPr="00900C09">
        <w:rPr>
          <w:rFonts w:ascii="Times New Roman" w:hAnsi="Times New Roman"/>
          <w:sz w:val="24"/>
          <w:szCs w:val="24"/>
        </w:rPr>
        <w:t xml:space="preserve"> nr. 155/2020 privind unele masuri pentru elaborarea Planului national de redresare </w:t>
      </w:r>
      <w:r w:rsidR="00230548">
        <w:rPr>
          <w:rFonts w:ascii="Times New Roman" w:hAnsi="Times New Roman"/>
          <w:sz w:val="24"/>
          <w:szCs w:val="24"/>
        </w:rPr>
        <w:t>ș</w:t>
      </w:r>
      <w:r w:rsidRPr="00900C09">
        <w:rPr>
          <w:rFonts w:ascii="Times New Roman" w:hAnsi="Times New Roman"/>
          <w:sz w:val="24"/>
          <w:szCs w:val="24"/>
        </w:rPr>
        <w:t>i rezilien</w:t>
      </w:r>
      <w:r w:rsidR="00230548">
        <w:rPr>
          <w:rFonts w:ascii="Times New Roman" w:hAnsi="Times New Roman"/>
          <w:sz w:val="24"/>
          <w:szCs w:val="24"/>
        </w:rPr>
        <w:t>ță</w:t>
      </w:r>
      <w:r w:rsidRPr="00900C09">
        <w:rPr>
          <w:rFonts w:ascii="Times New Roman" w:hAnsi="Times New Roman"/>
          <w:sz w:val="24"/>
          <w:szCs w:val="24"/>
        </w:rPr>
        <w:t xml:space="preserve"> necesar Rom</w:t>
      </w:r>
      <w:r w:rsidR="00230548">
        <w:rPr>
          <w:rFonts w:ascii="Times New Roman" w:hAnsi="Times New Roman"/>
          <w:sz w:val="24"/>
          <w:szCs w:val="24"/>
        </w:rPr>
        <w:t>â</w:t>
      </w:r>
      <w:r w:rsidRPr="00900C09">
        <w:rPr>
          <w:rFonts w:ascii="Times New Roman" w:hAnsi="Times New Roman"/>
          <w:sz w:val="24"/>
          <w:szCs w:val="24"/>
        </w:rPr>
        <w:t xml:space="preserve">niei pentru accesarea de fonduri externe rambursabile </w:t>
      </w:r>
      <w:r w:rsidR="00230548">
        <w:rPr>
          <w:rFonts w:ascii="Times New Roman" w:hAnsi="Times New Roman"/>
          <w:sz w:val="24"/>
          <w:szCs w:val="24"/>
        </w:rPr>
        <w:t>ș</w:t>
      </w:r>
      <w:r w:rsidRPr="00900C09">
        <w:rPr>
          <w:rFonts w:ascii="Times New Roman" w:hAnsi="Times New Roman"/>
          <w:sz w:val="24"/>
          <w:szCs w:val="24"/>
        </w:rPr>
        <w:t xml:space="preserve">i nerambursabile </w:t>
      </w:r>
      <w:r w:rsidR="00230548">
        <w:rPr>
          <w:rFonts w:ascii="Times New Roman" w:hAnsi="Times New Roman"/>
          <w:sz w:val="24"/>
          <w:szCs w:val="24"/>
        </w:rPr>
        <w:t>î</w:t>
      </w:r>
      <w:r w:rsidRPr="00900C09">
        <w:rPr>
          <w:rFonts w:ascii="Times New Roman" w:hAnsi="Times New Roman"/>
          <w:sz w:val="24"/>
          <w:szCs w:val="24"/>
        </w:rPr>
        <w:t xml:space="preserve">n cadrul Mecanismului de redresare </w:t>
      </w:r>
      <w:r w:rsidR="00230548">
        <w:rPr>
          <w:rFonts w:ascii="Times New Roman" w:hAnsi="Times New Roman"/>
          <w:sz w:val="24"/>
          <w:szCs w:val="24"/>
        </w:rPr>
        <w:t>ș</w:t>
      </w:r>
      <w:r w:rsidRPr="00900C09">
        <w:rPr>
          <w:rFonts w:ascii="Times New Roman" w:hAnsi="Times New Roman"/>
          <w:sz w:val="24"/>
          <w:szCs w:val="24"/>
        </w:rPr>
        <w:t>i rezilien</w:t>
      </w:r>
      <w:r w:rsidR="00230548">
        <w:rPr>
          <w:rFonts w:ascii="Times New Roman" w:hAnsi="Times New Roman"/>
          <w:sz w:val="24"/>
          <w:szCs w:val="24"/>
        </w:rPr>
        <w:t>ță</w:t>
      </w:r>
      <w:r w:rsidRPr="00900C09">
        <w:rPr>
          <w:rFonts w:ascii="Times New Roman" w:hAnsi="Times New Roman"/>
          <w:sz w:val="24"/>
          <w:szCs w:val="24"/>
        </w:rPr>
        <w:t xml:space="preserve">; </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Prevederile H.G. 907/2016 privind etapele de elaborare </w:t>
      </w:r>
      <w:r w:rsidR="00230548">
        <w:rPr>
          <w:rFonts w:ascii="Times New Roman" w:hAnsi="Times New Roman"/>
          <w:sz w:val="24"/>
          <w:szCs w:val="24"/>
        </w:rPr>
        <w:t>ș</w:t>
      </w:r>
      <w:r w:rsidRPr="00900C09">
        <w:rPr>
          <w:rFonts w:ascii="Times New Roman" w:hAnsi="Times New Roman"/>
          <w:sz w:val="24"/>
          <w:szCs w:val="24"/>
        </w:rPr>
        <w:t>i continutul cadru al documentatiilor tehnico-economice aferente obiectivelor/proiectelor de investi</w:t>
      </w:r>
      <w:r w:rsidR="00230548">
        <w:rPr>
          <w:rFonts w:ascii="Times New Roman" w:hAnsi="Times New Roman"/>
          <w:sz w:val="24"/>
          <w:szCs w:val="24"/>
        </w:rPr>
        <w:t>ț</w:t>
      </w:r>
      <w:r w:rsidRPr="00900C09">
        <w:rPr>
          <w:rFonts w:ascii="Times New Roman" w:hAnsi="Times New Roman"/>
          <w:sz w:val="24"/>
          <w:szCs w:val="24"/>
        </w:rPr>
        <w:t>ii finan</w:t>
      </w:r>
      <w:r w:rsidR="00230548">
        <w:rPr>
          <w:rFonts w:ascii="Times New Roman" w:hAnsi="Times New Roman"/>
          <w:sz w:val="24"/>
          <w:szCs w:val="24"/>
        </w:rPr>
        <w:t>ț</w:t>
      </w:r>
      <w:r w:rsidRPr="00900C09">
        <w:rPr>
          <w:rFonts w:ascii="Times New Roman" w:hAnsi="Times New Roman"/>
          <w:sz w:val="24"/>
          <w:szCs w:val="24"/>
        </w:rPr>
        <w:t xml:space="preserve">ate din fonduri publice. </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art. 44 alin. (1) din Legea nr. 273/2006 privind finanțele publice locale, cu modificările și completările ulterioare; </w:t>
      </w:r>
    </w:p>
    <w:p w:rsidR="00B30932" w:rsidRPr="00900C09" w:rsidRDefault="00230548" w:rsidP="00E22A90">
      <w:pPr>
        <w:spacing w:after="0" w:line="240" w:lineRule="auto"/>
        <w:jc w:val="both"/>
        <w:rPr>
          <w:rFonts w:ascii="Times New Roman" w:hAnsi="Times New Roman"/>
          <w:sz w:val="24"/>
          <w:szCs w:val="24"/>
        </w:rPr>
      </w:pPr>
      <w:r>
        <w:rPr>
          <w:rFonts w:ascii="Times New Roman" w:hAnsi="Times New Roman"/>
          <w:sz w:val="24"/>
          <w:szCs w:val="24"/>
        </w:rPr>
        <w:t xml:space="preserve">             </w:t>
      </w:r>
      <w:r w:rsidR="00B30932" w:rsidRPr="00900C09">
        <w:rPr>
          <w:rFonts w:ascii="Times New Roman" w:hAnsi="Times New Roman"/>
          <w:sz w:val="24"/>
          <w:szCs w:val="24"/>
        </w:rPr>
        <w:t xml:space="preserve">Văzând: </w:t>
      </w:r>
    </w:p>
    <w:p w:rsidR="00D6229F" w:rsidRPr="00900C09" w:rsidRDefault="00B30932" w:rsidP="00D6229F">
      <w:pPr>
        <w:spacing w:after="0" w:line="240" w:lineRule="auto"/>
        <w:jc w:val="both"/>
        <w:rPr>
          <w:rFonts w:ascii="Times New Roman" w:hAnsi="Times New Roman"/>
          <w:sz w:val="24"/>
          <w:szCs w:val="24"/>
        </w:rPr>
      </w:pPr>
      <w:r w:rsidRPr="00900C09">
        <w:rPr>
          <w:rFonts w:ascii="Times New Roman" w:hAnsi="Times New Roman"/>
          <w:sz w:val="24"/>
          <w:szCs w:val="24"/>
        </w:rPr>
        <w:t xml:space="preserve">- referatul de aprobare al primarului nr. </w:t>
      </w:r>
      <w:r w:rsidR="00AD6D0F" w:rsidRPr="00900C09">
        <w:rPr>
          <w:rFonts w:ascii="Times New Roman" w:hAnsi="Times New Roman"/>
          <w:sz w:val="24"/>
          <w:szCs w:val="24"/>
        </w:rPr>
        <w:t>........../................ 2022</w:t>
      </w:r>
      <w:r w:rsidR="00D6229F">
        <w:rPr>
          <w:rFonts w:ascii="Times New Roman" w:hAnsi="Times New Roman"/>
          <w:sz w:val="24"/>
          <w:szCs w:val="24"/>
        </w:rPr>
        <w:t xml:space="preserve"> prin care se propune aprobarea</w:t>
      </w:r>
      <w:r w:rsidRPr="00900C09">
        <w:rPr>
          <w:rFonts w:ascii="Times New Roman" w:hAnsi="Times New Roman"/>
          <w:sz w:val="24"/>
          <w:szCs w:val="24"/>
        </w:rPr>
        <w:t xml:space="preserve">participarii </w:t>
      </w:r>
      <w:r w:rsidR="00D239C4" w:rsidRPr="00900C09">
        <w:rPr>
          <w:rFonts w:ascii="Times New Roman" w:hAnsi="Times New Roman"/>
          <w:sz w:val="24"/>
          <w:szCs w:val="24"/>
        </w:rPr>
        <w:t xml:space="preserve"> UAT </w:t>
      </w:r>
      <w:r w:rsidR="005B1E32">
        <w:rPr>
          <w:rFonts w:ascii="Times New Roman" w:hAnsi="Times New Roman"/>
          <w:sz w:val="24"/>
          <w:szCs w:val="24"/>
        </w:rPr>
        <w:t xml:space="preserve"> </w:t>
      </w:r>
      <w:r w:rsidR="00D239C4" w:rsidRPr="00900C09">
        <w:rPr>
          <w:rFonts w:ascii="Times New Roman" w:hAnsi="Times New Roman"/>
          <w:sz w:val="24"/>
          <w:szCs w:val="24"/>
        </w:rPr>
        <w:t xml:space="preserve">Comuna </w:t>
      </w:r>
      <w:r w:rsidR="00D1047E">
        <w:rPr>
          <w:rFonts w:ascii="Times New Roman" w:hAnsi="Times New Roman"/>
          <w:sz w:val="24"/>
          <w:szCs w:val="24"/>
        </w:rPr>
        <w:t>DAMIENESTI</w:t>
      </w:r>
      <w:r w:rsidR="00D239C4" w:rsidRPr="00900C09">
        <w:rPr>
          <w:rFonts w:ascii="Times New Roman" w:hAnsi="Times New Roman"/>
          <w:sz w:val="24"/>
          <w:szCs w:val="24"/>
        </w:rPr>
        <w:t xml:space="preserve"> la programul PNRR-Componenta 10 –</w:t>
      </w:r>
      <w:r w:rsidR="005B1E32">
        <w:rPr>
          <w:rFonts w:ascii="Times New Roman" w:hAnsi="Times New Roman"/>
          <w:sz w:val="24"/>
          <w:szCs w:val="24"/>
        </w:rPr>
        <w:t xml:space="preserve"> </w:t>
      </w:r>
      <w:r w:rsidR="00D6229F">
        <w:rPr>
          <w:rFonts w:ascii="Times New Roman" w:hAnsi="Times New Roman"/>
          <w:sz w:val="24"/>
          <w:szCs w:val="24"/>
        </w:rPr>
        <w:t xml:space="preserve">fondul local, </w:t>
      </w:r>
      <w:r w:rsidR="00D239C4" w:rsidRPr="00900C09">
        <w:rPr>
          <w:rFonts w:ascii="Times New Roman" w:hAnsi="Times New Roman"/>
          <w:sz w:val="24"/>
          <w:szCs w:val="24"/>
        </w:rPr>
        <w:t xml:space="preserve">PNRR/2022/C10, </w:t>
      </w:r>
      <w:r w:rsidR="00D6229F">
        <w:rPr>
          <w:rFonts w:ascii="Times New Roman" w:hAnsi="Times New Roman"/>
          <w:sz w:val="24"/>
          <w:szCs w:val="24"/>
        </w:rPr>
        <w:t>I.I.4</w:t>
      </w:r>
      <w:r w:rsidR="00D6229F" w:rsidRPr="00900C09">
        <w:rPr>
          <w:rFonts w:ascii="Times New Roman" w:hAnsi="Times New Roman"/>
          <w:sz w:val="24"/>
          <w:szCs w:val="24"/>
        </w:rPr>
        <w:t xml:space="preserve"> </w:t>
      </w:r>
      <w:r w:rsidR="00D6229F">
        <w:rPr>
          <w:rFonts w:ascii="Times New Roman" w:hAnsi="Times New Roman"/>
          <w:sz w:val="24"/>
          <w:szCs w:val="24"/>
        </w:rPr>
        <w:t>–</w:t>
      </w:r>
      <w:r w:rsidR="00D6229F" w:rsidRPr="00900C09">
        <w:rPr>
          <w:rFonts w:ascii="Times New Roman" w:hAnsi="Times New Roman"/>
          <w:sz w:val="24"/>
          <w:szCs w:val="24"/>
        </w:rPr>
        <w:t xml:space="preserve"> </w:t>
      </w:r>
      <w:r w:rsidR="00D6229F">
        <w:rPr>
          <w:rFonts w:ascii="Times New Roman" w:hAnsi="Times New Roman"/>
          <w:sz w:val="24"/>
          <w:szCs w:val="24"/>
        </w:rPr>
        <w:t xml:space="preserve">Asigurarea infrastructurii pentru transportul verde-piste pentru biciclete </w:t>
      </w:r>
    </w:p>
    <w:p w:rsidR="00B30932" w:rsidRPr="00900C09" w:rsidRDefault="00B30932" w:rsidP="00D6229F">
      <w:pPr>
        <w:spacing w:after="0" w:line="240" w:lineRule="auto"/>
        <w:jc w:val="both"/>
        <w:rPr>
          <w:rFonts w:ascii="Times New Roman" w:hAnsi="Times New Roman"/>
          <w:sz w:val="24"/>
          <w:szCs w:val="24"/>
        </w:rPr>
      </w:pPr>
      <w:r w:rsidRPr="00900C09">
        <w:rPr>
          <w:rFonts w:ascii="Times New Roman" w:hAnsi="Times New Roman"/>
          <w:sz w:val="24"/>
          <w:szCs w:val="24"/>
        </w:rPr>
        <w:t xml:space="preserve">- </w:t>
      </w:r>
      <w:r w:rsidR="00C123E9" w:rsidRPr="00900C09">
        <w:rPr>
          <w:rFonts w:ascii="Times New Roman" w:hAnsi="Times New Roman"/>
          <w:sz w:val="24"/>
          <w:szCs w:val="24"/>
        </w:rPr>
        <w:t>r</w:t>
      </w:r>
      <w:r w:rsidRPr="00900C09">
        <w:rPr>
          <w:rFonts w:ascii="Times New Roman" w:hAnsi="Times New Roman"/>
          <w:sz w:val="24"/>
          <w:szCs w:val="24"/>
        </w:rPr>
        <w:t>aportul</w:t>
      </w:r>
      <w:r w:rsidR="00C123E9" w:rsidRPr="00900C09">
        <w:rPr>
          <w:rFonts w:ascii="Times New Roman" w:hAnsi="Times New Roman"/>
          <w:sz w:val="24"/>
          <w:szCs w:val="24"/>
        </w:rPr>
        <w:t xml:space="preserve"> de specialitate</w:t>
      </w:r>
      <w:r w:rsidRPr="00900C09">
        <w:rPr>
          <w:rFonts w:ascii="Times New Roman" w:hAnsi="Times New Roman"/>
          <w:sz w:val="24"/>
          <w:szCs w:val="24"/>
        </w:rPr>
        <w:t xml:space="preserve"> nr. </w:t>
      </w:r>
      <w:r w:rsidR="00D239C4" w:rsidRPr="00900C09">
        <w:rPr>
          <w:rFonts w:ascii="Times New Roman" w:hAnsi="Times New Roman"/>
          <w:sz w:val="24"/>
          <w:szCs w:val="24"/>
        </w:rPr>
        <w:t>........./..................</w:t>
      </w:r>
      <w:r w:rsidRPr="00900C09">
        <w:rPr>
          <w:rFonts w:ascii="Times New Roman" w:hAnsi="Times New Roman"/>
          <w:sz w:val="24"/>
          <w:szCs w:val="24"/>
        </w:rPr>
        <w:t>întocmit de c</w:t>
      </w:r>
      <w:r w:rsidR="00E22A90">
        <w:rPr>
          <w:rFonts w:ascii="Times New Roman" w:hAnsi="Times New Roman"/>
          <w:sz w:val="24"/>
          <w:szCs w:val="24"/>
        </w:rPr>
        <w:t>ă</w:t>
      </w:r>
      <w:r w:rsidRPr="00900C09">
        <w:rPr>
          <w:rFonts w:ascii="Times New Roman" w:hAnsi="Times New Roman"/>
          <w:sz w:val="24"/>
          <w:szCs w:val="24"/>
        </w:rPr>
        <w:t xml:space="preserve">tre </w:t>
      </w:r>
      <w:r w:rsidR="00C123E9" w:rsidRPr="00900C09">
        <w:rPr>
          <w:rFonts w:ascii="Times New Roman" w:hAnsi="Times New Roman"/>
          <w:sz w:val="24"/>
          <w:szCs w:val="24"/>
        </w:rPr>
        <w:t xml:space="preserve"> Compartimentul financiar impozite și taxe din aparatul de specialitate al primarului;</w:t>
      </w:r>
    </w:p>
    <w:p w:rsidR="00B051B3" w:rsidRPr="00900C09" w:rsidRDefault="00B51036" w:rsidP="00E22A90">
      <w:pPr>
        <w:spacing w:after="0" w:line="240" w:lineRule="auto"/>
        <w:ind w:firstLine="720"/>
        <w:jc w:val="both"/>
        <w:rPr>
          <w:rFonts w:ascii="Times New Roman" w:hAnsi="Times New Roman"/>
          <w:sz w:val="24"/>
          <w:szCs w:val="24"/>
        </w:rPr>
      </w:pPr>
      <w:r w:rsidRPr="00900C09">
        <w:rPr>
          <w:rFonts w:ascii="Times New Roman" w:hAnsi="Times New Roman"/>
          <w:sz w:val="24"/>
          <w:szCs w:val="24"/>
        </w:rPr>
        <w:t xml:space="preserve"> În baza prevederilor art. 129, alin. (2), lit. b) si lit. d), alin. (4), lit. a) si f), alin. (7), lit. i), lit.kl si m), art. 139, alin. (3), lit. a) si d), coroborat cu art. 5, lit. cc) din OUG nr. 57/2019 privind Codul administrativ, cu modificările și completările ulterioare; </w:t>
      </w:r>
    </w:p>
    <w:p w:rsidR="00D6229F" w:rsidRDefault="00900C09" w:rsidP="00E22A90">
      <w:pPr>
        <w:spacing w:after="0" w:line="240" w:lineRule="auto"/>
        <w:ind w:firstLine="720"/>
        <w:rPr>
          <w:rFonts w:ascii="Times New Roman" w:hAnsi="Times New Roman"/>
          <w:b/>
          <w:bCs/>
          <w:sz w:val="24"/>
          <w:szCs w:val="24"/>
        </w:rPr>
      </w:pPr>
      <w:r>
        <w:rPr>
          <w:rFonts w:ascii="Times New Roman" w:hAnsi="Times New Roman"/>
          <w:b/>
          <w:bCs/>
          <w:sz w:val="24"/>
          <w:szCs w:val="24"/>
        </w:rPr>
        <w:t xml:space="preserve">                                                   </w:t>
      </w:r>
    </w:p>
    <w:p w:rsidR="00B051B3" w:rsidRDefault="00D6229F" w:rsidP="00E22A90">
      <w:pPr>
        <w:spacing w:after="0" w:line="240" w:lineRule="auto"/>
        <w:ind w:firstLine="720"/>
        <w:rPr>
          <w:rFonts w:ascii="Times New Roman" w:hAnsi="Times New Roman"/>
          <w:b/>
          <w:bCs/>
          <w:sz w:val="24"/>
          <w:szCs w:val="24"/>
        </w:rPr>
      </w:pPr>
      <w:r>
        <w:rPr>
          <w:rFonts w:ascii="Times New Roman" w:hAnsi="Times New Roman"/>
          <w:b/>
          <w:bCs/>
          <w:sz w:val="24"/>
          <w:szCs w:val="24"/>
        </w:rPr>
        <w:lastRenderedPageBreak/>
        <w:t xml:space="preserve">                                                     </w:t>
      </w:r>
      <w:r w:rsidR="00B051B3" w:rsidRPr="00900C09">
        <w:rPr>
          <w:rFonts w:ascii="Times New Roman" w:hAnsi="Times New Roman"/>
          <w:b/>
          <w:bCs/>
          <w:sz w:val="24"/>
          <w:szCs w:val="24"/>
        </w:rPr>
        <w:t>HOTĂRĂȘTE:</w:t>
      </w:r>
    </w:p>
    <w:p w:rsidR="00D6229F" w:rsidRPr="00900C09" w:rsidRDefault="00D6229F" w:rsidP="00E22A90">
      <w:pPr>
        <w:spacing w:after="0" w:line="240" w:lineRule="auto"/>
        <w:ind w:firstLine="720"/>
        <w:rPr>
          <w:rFonts w:ascii="Times New Roman" w:hAnsi="Times New Roman"/>
          <w:b/>
          <w:bCs/>
          <w:sz w:val="24"/>
          <w:szCs w:val="24"/>
        </w:rPr>
      </w:pPr>
    </w:p>
    <w:p w:rsidR="00D6229F" w:rsidRPr="00900C09" w:rsidRDefault="00D1047E" w:rsidP="00D6229F">
      <w:pPr>
        <w:spacing w:after="0" w:line="240" w:lineRule="auto"/>
        <w:jc w:val="both"/>
        <w:rPr>
          <w:rFonts w:ascii="Times New Roman" w:hAnsi="Times New Roman"/>
          <w:sz w:val="24"/>
          <w:szCs w:val="24"/>
        </w:rPr>
      </w:pPr>
      <w:r>
        <w:rPr>
          <w:rFonts w:ascii="Times New Roman" w:hAnsi="Times New Roman"/>
          <w:b/>
          <w:bCs/>
          <w:sz w:val="24"/>
          <w:szCs w:val="24"/>
        </w:rPr>
        <w:t xml:space="preserve">           </w:t>
      </w:r>
      <w:r w:rsidR="00D6229F">
        <w:rPr>
          <w:rFonts w:ascii="Times New Roman" w:hAnsi="Times New Roman"/>
          <w:b/>
          <w:bCs/>
          <w:sz w:val="24"/>
          <w:szCs w:val="24"/>
        </w:rPr>
        <w:t xml:space="preserve"> </w:t>
      </w:r>
      <w:r w:rsidR="00B51036" w:rsidRPr="00900C09">
        <w:rPr>
          <w:rFonts w:ascii="Times New Roman" w:hAnsi="Times New Roman"/>
          <w:b/>
          <w:bCs/>
          <w:sz w:val="24"/>
          <w:szCs w:val="24"/>
        </w:rPr>
        <w:t>Ar</w:t>
      </w:r>
      <w:r>
        <w:rPr>
          <w:rFonts w:ascii="Times New Roman" w:hAnsi="Times New Roman"/>
          <w:b/>
          <w:bCs/>
          <w:sz w:val="24"/>
          <w:szCs w:val="24"/>
        </w:rPr>
        <w:t>t.</w:t>
      </w:r>
      <w:r w:rsidR="00CD7360" w:rsidRPr="00900C09">
        <w:rPr>
          <w:rFonts w:ascii="Times New Roman" w:hAnsi="Times New Roman"/>
          <w:b/>
          <w:bCs/>
          <w:sz w:val="24"/>
          <w:szCs w:val="24"/>
        </w:rPr>
        <w:t xml:space="preserve">1 </w:t>
      </w:r>
      <w:r w:rsidR="00CD7360" w:rsidRPr="00900C09">
        <w:rPr>
          <w:rFonts w:ascii="Times New Roman" w:hAnsi="Times New Roman"/>
          <w:sz w:val="24"/>
          <w:szCs w:val="24"/>
        </w:rPr>
        <w:t>Se aprobă</w:t>
      </w:r>
      <w:r w:rsidR="00544EFA" w:rsidRPr="00900C09">
        <w:rPr>
          <w:rFonts w:ascii="Times New Roman" w:hAnsi="Times New Roman"/>
          <w:sz w:val="24"/>
          <w:szCs w:val="24"/>
        </w:rPr>
        <w:t xml:space="preserve"> participarea UAT Comuna</w:t>
      </w:r>
      <w:r w:rsidR="00D6229F">
        <w:rPr>
          <w:rFonts w:ascii="Times New Roman" w:hAnsi="Times New Roman"/>
          <w:sz w:val="24"/>
          <w:szCs w:val="24"/>
        </w:rPr>
        <w:t xml:space="preserve"> DĂMIENESTI </w:t>
      </w:r>
      <w:r w:rsidR="00544EFA" w:rsidRPr="00900C09">
        <w:rPr>
          <w:rFonts w:ascii="Times New Roman" w:hAnsi="Times New Roman"/>
          <w:sz w:val="24"/>
          <w:szCs w:val="24"/>
        </w:rPr>
        <w:t xml:space="preserve"> la programul PNRR-Componenta 10 –fondul local, PNRR/2022/C10, </w:t>
      </w:r>
      <w:r w:rsidR="00D6229F">
        <w:rPr>
          <w:rFonts w:ascii="Times New Roman" w:hAnsi="Times New Roman"/>
          <w:sz w:val="24"/>
          <w:szCs w:val="24"/>
        </w:rPr>
        <w:t>I.I.4</w:t>
      </w:r>
      <w:r w:rsidR="00D6229F" w:rsidRPr="00900C09">
        <w:rPr>
          <w:rFonts w:ascii="Times New Roman" w:hAnsi="Times New Roman"/>
          <w:sz w:val="24"/>
          <w:szCs w:val="24"/>
        </w:rPr>
        <w:t xml:space="preserve"> </w:t>
      </w:r>
      <w:r w:rsidR="00D6229F">
        <w:rPr>
          <w:rFonts w:ascii="Times New Roman" w:hAnsi="Times New Roman"/>
          <w:sz w:val="24"/>
          <w:szCs w:val="24"/>
        </w:rPr>
        <w:t>–</w:t>
      </w:r>
      <w:r w:rsidR="00D6229F" w:rsidRPr="00900C09">
        <w:rPr>
          <w:rFonts w:ascii="Times New Roman" w:hAnsi="Times New Roman"/>
          <w:sz w:val="24"/>
          <w:szCs w:val="24"/>
        </w:rPr>
        <w:t xml:space="preserve"> </w:t>
      </w:r>
      <w:r w:rsidR="00D6229F">
        <w:rPr>
          <w:rFonts w:ascii="Times New Roman" w:hAnsi="Times New Roman"/>
          <w:sz w:val="24"/>
          <w:szCs w:val="24"/>
        </w:rPr>
        <w:t>Asigurarea infrastructurii pentru transportul verde-pentru realizarea proiectului ,,Construire pistă de biciclete comuna Dămienesti,judetul Bacau,,</w:t>
      </w:r>
    </w:p>
    <w:p w:rsidR="00C123E9" w:rsidRPr="00900C09" w:rsidRDefault="00D1047E" w:rsidP="00D1047E">
      <w:pPr>
        <w:spacing w:after="0" w:line="240" w:lineRule="auto"/>
        <w:jc w:val="both"/>
        <w:rPr>
          <w:rFonts w:ascii="Times New Roman" w:hAnsi="Times New Roman"/>
          <w:bCs/>
          <w:sz w:val="24"/>
          <w:szCs w:val="24"/>
        </w:rPr>
      </w:pPr>
      <w:r>
        <w:rPr>
          <w:rFonts w:ascii="Times New Roman" w:hAnsi="Times New Roman"/>
          <w:b/>
          <w:bCs/>
          <w:sz w:val="24"/>
          <w:szCs w:val="24"/>
        </w:rPr>
        <w:t xml:space="preserve">           </w:t>
      </w:r>
      <w:r w:rsidR="00D6229F">
        <w:rPr>
          <w:rFonts w:ascii="Times New Roman" w:hAnsi="Times New Roman"/>
          <w:b/>
          <w:bCs/>
          <w:sz w:val="24"/>
          <w:szCs w:val="24"/>
        </w:rPr>
        <w:t xml:space="preserve"> </w:t>
      </w:r>
      <w:r>
        <w:rPr>
          <w:rFonts w:ascii="Times New Roman" w:hAnsi="Times New Roman"/>
          <w:b/>
          <w:bCs/>
          <w:sz w:val="24"/>
          <w:szCs w:val="24"/>
        </w:rPr>
        <w:t>Art.</w:t>
      </w:r>
      <w:r w:rsidR="00C123E9" w:rsidRPr="00900C09">
        <w:rPr>
          <w:rFonts w:ascii="Times New Roman" w:hAnsi="Times New Roman"/>
          <w:b/>
          <w:bCs/>
          <w:sz w:val="24"/>
          <w:szCs w:val="24"/>
        </w:rPr>
        <w:t>2</w:t>
      </w:r>
      <w:r w:rsidR="00C123E9" w:rsidRPr="00900C09">
        <w:rPr>
          <w:rFonts w:ascii="Times New Roman" w:hAnsi="Times New Roman"/>
          <w:bCs/>
          <w:sz w:val="24"/>
          <w:szCs w:val="24"/>
        </w:rPr>
        <w:t xml:space="preserve">  Se aprobă Nota de fundamentare a investi</w:t>
      </w:r>
      <w:r w:rsidR="00E22A90">
        <w:rPr>
          <w:rFonts w:ascii="Times New Roman" w:hAnsi="Times New Roman"/>
          <w:bCs/>
          <w:sz w:val="24"/>
          <w:szCs w:val="24"/>
        </w:rPr>
        <w:t>ț</w:t>
      </w:r>
      <w:r w:rsidR="00C123E9" w:rsidRPr="00900C09">
        <w:rPr>
          <w:rFonts w:ascii="Times New Roman" w:hAnsi="Times New Roman"/>
          <w:bCs/>
          <w:sz w:val="24"/>
          <w:szCs w:val="24"/>
        </w:rPr>
        <w:t xml:space="preserve">iei </w:t>
      </w:r>
      <w:r w:rsidR="00E22A90">
        <w:rPr>
          <w:rFonts w:ascii="Times New Roman" w:hAnsi="Times New Roman"/>
          <w:bCs/>
          <w:sz w:val="24"/>
          <w:szCs w:val="24"/>
        </w:rPr>
        <w:t>ș</w:t>
      </w:r>
      <w:r w:rsidR="00C123E9" w:rsidRPr="00900C09">
        <w:rPr>
          <w:rFonts w:ascii="Times New Roman" w:hAnsi="Times New Roman"/>
          <w:bCs/>
          <w:sz w:val="24"/>
          <w:szCs w:val="24"/>
        </w:rPr>
        <w:t xml:space="preserve">i </w:t>
      </w:r>
      <w:r w:rsidR="00C123E9" w:rsidRPr="00900C09">
        <w:rPr>
          <w:rFonts w:ascii="Times New Roman" w:hAnsi="Times New Roman"/>
          <w:sz w:val="24"/>
          <w:szCs w:val="24"/>
        </w:rPr>
        <w:t>Descrierea sumară a investiției elaborat</w:t>
      </w:r>
      <w:r w:rsidR="00E22A90">
        <w:rPr>
          <w:rFonts w:ascii="Times New Roman" w:hAnsi="Times New Roman"/>
          <w:sz w:val="24"/>
          <w:szCs w:val="24"/>
        </w:rPr>
        <w:t>ă</w:t>
      </w:r>
      <w:r w:rsidR="00C123E9" w:rsidRPr="00900C09">
        <w:rPr>
          <w:rFonts w:ascii="Times New Roman" w:hAnsi="Times New Roman"/>
          <w:sz w:val="24"/>
          <w:szCs w:val="24"/>
        </w:rPr>
        <w:t xml:space="preserve"> pentru proiectul</w:t>
      </w:r>
      <w:r w:rsidR="00C123E9" w:rsidRPr="00900C09">
        <w:rPr>
          <w:rFonts w:ascii="Times New Roman" w:hAnsi="Times New Roman"/>
          <w:b/>
          <w:bCs/>
          <w:sz w:val="24"/>
          <w:szCs w:val="24"/>
        </w:rPr>
        <w:t xml:space="preserve"> </w:t>
      </w:r>
      <w:r w:rsidR="00C123E9" w:rsidRPr="00900C09">
        <w:rPr>
          <w:rFonts w:ascii="Times New Roman" w:hAnsi="Times New Roman"/>
          <w:bCs/>
          <w:sz w:val="24"/>
          <w:szCs w:val="24"/>
        </w:rPr>
        <w:t>„</w:t>
      </w:r>
      <w:r w:rsidR="00D6229F">
        <w:rPr>
          <w:rFonts w:ascii="Times New Roman" w:hAnsi="Times New Roman"/>
          <w:sz w:val="24"/>
          <w:szCs w:val="24"/>
        </w:rPr>
        <w:t>Construire pistă de biciclete comuna Dămienesti,judetul Bacau,</w:t>
      </w:r>
      <w:r w:rsidR="00C123E9" w:rsidRPr="00900C09">
        <w:rPr>
          <w:rFonts w:ascii="Times New Roman" w:hAnsi="Times New Roman"/>
          <w:b/>
          <w:sz w:val="24"/>
          <w:szCs w:val="24"/>
        </w:rPr>
        <w:t xml:space="preserve"> </w:t>
      </w:r>
      <w:r w:rsidR="00C123E9" w:rsidRPr="00900C09">
        <w:rPr>
          <w:rFonts w:ascii="Times New Roman" w:hAnsi="Times New Roman"/>
          <w:bCs/>
          <w:sz w:val="24"/>
          <w:szCs w:val="24"/>
        </w:rPr>
        <w:t>conform anexei nr. 1.</w:t>
      </w:r>
    </w:p>
    <w:p w:rsidR="00C123E9" w:rsidRPr="00900C09" w:rsidRDefault="00D1047E" w:rsidP="00D1047E">
      <w:pPr>
        <w:spacing w:before="120" w:after="0" w:line="240" w:lineRule="auto"/>
        <w:jc w:val="both"/>
        <w:rPr>
          <w:rFonts w:ascii="Times New Roman" w:hAnsi="Times New Roman"/>
          <w:color w:val="1D2228"/>
          <w:sz w:val="24"/>
          <w:szCs w:val="24"/>
          <w:shd w:val="clear" w:color="auto" w:fill="FFFFFF"/>
        </w:rPr>
      </w:pPr>
      <w:r>
        <w:rPr>
          <w:rFonts w:ascii="Times New Roman" w:hAnsi="Times New Roman"/>
          <w:b/>
          <w:sz w:val="24"/>
          <w:szCs w:val="24"/>
        </w:rPr>
        <w:t xml:space="preserve">            </w:t>
      </w:r>
      <w:r w:rsidR="00C123E9" w:rsidRPr="00E22A90">
        <w:rPr>
          <w:rFonts w:ascii="Times New Roman" w:hAnsi="Times New Roman"/>
          <w:b/>
          <w:sz w:val="24"/>
          <w:szCs w:val="24"/>
        </w:rPr>
        <w:t>Art.3</w:t>
      </w:r>
      <w:r w:rsidR="00C123E9" w:rsidRPr="00900C09">
        <w:rPr>
          <w:rFonts w:ascii="Times New Roman" w:hAnsi="Times New Roman"/>
          <w:bCs/>
          <w:sz w:val="24"/>
          <w:szCs w:val="24"/>
        </w:rPr>
        <w:t xml:space="preserve"> Se aprob</w:t>
      </w:r>
      <w:r w:rsidR="00E22A90">
        <w:rPr>
          <w:rFonts w:ascii="Times New Roman" w:hAnsi="Times New Roman"/>
          <w:bCs/>
          <w:sz w:val="24"/>
          <w:szCs w:val="24"/>
        </w:rPr>
        <w:t>ă</w:t>
      </w:r>
      <w:r w:rsidR="00C123E9" w:rsidRPr="00900C09">
        <w:rPr>
          <w:rFonts w:ascii="Times New Roman" w:hAnsi="Times New Roman"/>
          <w:bCs/>
          <w:sz w:val="24"/>
          <w:szCs w:val="24"/>
        </w:rPr>
        <w:t xml:space="preserve"> cheltuielile eligibile legate de proiect,</w:t>
      </w:r>
      <w:r w:rsidR="00C123E9" w:rsidRPr="00900C09">
        <w:rPr>
          <w:rFonts w:ascii="Times New Roman" w:hAnsi="Times New Roman"/>
          <w:color w:val="1D2228"/>
          <w:sz w:val="24"/>
          <w:szCs w:val="24"/>
          <w:shd w:val="clear" w:color="auto" w:fill="FFFFFF"/>
        </w:rPr>
        <w:t xml:space="preserve"> respectiv suma de  324.770 euro </w:t>
      </w:r>
      <w:r w:rsidR="00900C09" w:rsidRPr="00900C09">
        <w:rPr>
          <w:rFonts w:ascii="Times New Roman" w:hAnsi="Times New Roman"/>
          <w:color w:val="1D2228"/>
          <w:sz w:val="24"/>
          <w:szCs w:val="24"/>
          <w:shd w:val="clear" w:color="auto" w:fill="FFFFFF"/>
        </w:rPr>
        <w:t>,</w:t>
      </w:r>
      <w:r w:rsidR="00C123E9" w:rsidRPr="00900C09">
        <w:rPr>
          <w:rFonts w:ascii="Times New Roman" w:hAnsi="Times New Roman"/>
          <w:color w:val="1D2228"/>
          <w:sz w:val="24"/>
          <w:szCs w:val="24"/>
          <w:shd w:val="clear" w:color="auto" w:fill="FFFFFF"/>
        </w:rPr>
        <w:t xml:space="preserve"> suma maxim</w:t>
      </w:r>
      <w:r w:rsidR="00E22A90">
        <w:rPr>
          <w:rFonts w:ascii="Times New Roman" w:hAnsi="Times New Roman"/>
          <w:color w:val="1D2228"/>
          <w:sz w:val="24"/>
          <w:szCs w:val="24"/>
          <w:shd w:val="clear" w:color="auto" w:fill="FFFFFF"/>
        </w:rPr>
        <w:t>ă</w:t>
      </w:r>
      <w:r w:rsidR="00C123E9" w:rsidRPr="00900C09">
        <w:rPr>
          <w:rFonts w:ascii="Times New Roman" w:hAnsi="Times New Roman"/>
          <w:color w:val="1D2228"/>
          <w:sz w:val="24"/>
          <w:szCs w:val="24"/>
          <w:shd w:val="clear" w:color="auto" w:fill="FFFFFF"/>
        </w:rPr>
        <w:t xml:space="preserve"> nerambursabil</w:t>
      </w:r>
      <w:r w:rsidR="00E22A90">
        <w:rPr>
          <w:rFonts w:ascii="Times New Roman" w:hAnsi="Times New Roman"/>
          <w:color w:val="1D2228"/>
          <w:sz w:val="24"/>
          <w:szCs w:val="24"/>
          <w:shd w:val="clear" w:color="auto" w:fill="FFFFFF"/>
        </w:rPr>
        <w:t>ă</w:t>
      </w:r>
      <w:r w:rsidR="00C123E9" w:rsidRPr="00900C09">
        <w:rPr>
          <w:rFonts w:ascii="Times New Roman" w:hAnsi="Times New Roman"/>
          <w:color w:val="1D2228"/>
          <w:sz w:val="24"/>
          <w:szCs w:val="24"/>
          <w:shd w:val="clear" w:color="auto" w:fill="FFFFFF"/>
        </w:rPr>
        <w:t xml:space="preserve"> aprobat</w:t>
      </w:r>
      <w:r w:rsidR="00E22A90">
        <w:rPr>
          <w:rFonts w:ascii="Times New Roman" w:hAnsi="Times New Roman"/>
          <w:color w:val="1D2228"/>
          <w:sz w:val="24"/>
          <w:szCs w:val="24"/>
          <w:shd w:val="clear" w:color="auto" w:fill="FFFFFF"/>
        </w:rPr>
        <w:t>ă</w:t>
      </w:r>
      <w:r w:rsidR="00C123E9" w:rsidRPr="00900C09">
        <w:rPr>
          <w:rFonts w:ascii="Times New Roman" w:hAnsi="Times New Roman"/>
          <w:color w:val="1D2228"/>
          <w:sz w:val="24"/>
          <w:szCs w:val="24"/>
          <w:shd w:val="clear" w:color="auto" w:fill="FFFFFF"/>
        </w:rPr>
        <w:t xml:space="preserve"> prin Ghid la UAT Comune.</w:t>
      </w:r>
    </w:p>
    <w:p w:rsidR="00900C09" w:rsidRPr="00D1047E" w:rsidRDefault="00D1047E" w:rsidP="00D1047E">
      <w:pPr>
        <w:spacing w:after="0" w:line="240" w:lineRule="auto"/>
        <w:jc w:val="both"/>
        <w:rPr>
          <w:rFonts w:ascii="Times New Roman" w:hAnsi="Times New Roman"/>
          <w:sz w:val="24"/>
          <w:szCs w:val="24"/>
        </w:rPr>
      </w:pPr>
      <w:r>
        <w:rPr>
          <w:rFonts w:ascii="Times New Roman" w:hAnsi="Times New Roman"/>
          <w:b/>
          <w:bCs/>
          <w:sz w:val="24"/>
          <w:szCs w:val="24"/>
        </w:rPr>
        <w:t xml:space="preserve">            Art.</w:t>
      </w:r>
      <w:r w:rsidR="00900C09" w:rsidRPr="00900C09">
        <w:rPr>
          <w:rFonts w:ascii="Times New Roman" w:hAnsi="Times New Roman"/>
          <w:b/>
          <w:bCs/>
          <w:sz w:val="24"/>
          <w:szCs w:val="24"/>
        </w:rPr>
        <w:t>4</w:t>
      </w:r>
      <w:r w:rsidR="00900C09" w:rsidRPr="00900C09">
        <w:rPr>
          <w:rFonts w:ascii="Times New Roman" w:hAnsi="Times New Roman"/>
          <w:bCs/>
          <w:sz w:val="24"/>
          <w:szCs w:val="24"/>
        </w:rPr>
        <w:t xml:space="preserve">  Sumele reprezentând cheltuielile neeligibile ce pot apărea pe durata implementării proiectului „</w:t>
      </w:r>
      <w:r w:rsidR="00D6229F">
        <w:rPr>
          <w:rFonts w:ascii="Times New Roman" w:hAnsi="Times New Roman"/>
          <w:sz w:val="24"/>
          <w:szCs w:val="24"/>
        </w:rPr>
        <w:t>Construire pistă de biciclete comuna Dămienesti,judetul Bacau,</w:t>
      </w:r>
      <w:r w:rsidR="00900C09" w:rsidRPr="00900C09">
        <w:rPr>
          <w:rFonts w:ascii="Times New Roman" w:hAnsi="Times New Roman"/>
          <w:bCs/>
          <w:sz w:val="24"/>
          <w:szCs w:val="24"/>
        </w:rPr>
        <w:t xml:space="preserve"> </w:t>
      </w:r>
      <w:r w:rsidR="00900C09" w:rsidRPr="00900C09">
        <w:rPr>
          <w:rFonts w:ascii="Times New Roman" w:hAnsi="Times New Roman"/>
          <w:sz w:val="24"/>
          <w:szCs w:val="24"/>
        </w:rPr>
        <w:t xml:space="preserve">în condiții optime, </w:t>
      </w:r>
      <w:r w:rsidR="00900C09" w:rsidRPr="00900C09">
        <w:rPr>
          <w:rFonts w:ascii="Times New Roman" w:hAnsi="Times New Roman"/>
          <w:sz w:val="24"/>
          <w:szCs w:val="24"/>
          <w:lang w:eastAsia="ro-RO"/>
        </w:rPr>
        <w:t xml:space="preserve">astfel cum vor rezulta din documentațiile tehnico - economice </w:t>
      </w:r>
      <w:r w:rsidR="00900C09" w:rsidRPr="00900C09">
        <w:rPr>
          <w:rFonts w:ascii="Times New Roman" w:hAnsi="Times New Roman"/>
          <w:sz w:val="24"/>
          <w:szCs w:val="24"/>
        </w:rPr>
        <w:t>pentru implementarea proiectului sau din contractul de lucr</w:t>
      </w:r>
      <w:r w:rsidR="00E22A90">
        <w:rPr>
          <w:rFonts w:ascii="Times New Roman" w:hAnsi="Times New Roman"/>
          <w:sz w:val="24"/>
          <w:szCs w:val="24"/>
        </w:rPr>
        <w:t>ă</w:t>
      </w:r>
      <w:r w:rsidR="00900C09" w:rsidRPr="00900C09">
        <w:rPr>
          <w:rFonts w:ascii="Times New Roman" w:hAnsi="Times New Roman"/>
          <w:sz w:val="24"/>
          <w:szCs w:val="24"/>
        </w:rPr>
        <w:t xml:space="preserve">ri, se vor asigura din bugetul local. </w:t>
      </w:r>
    </w:p>
    <w:p w:rsidR="00900C09" w:rsidRPr="00900C09" w:rsidRDefault="00D1047E" w:rsidP="00D1047E">
      <w:pPr>
        <w:spacing w:after="0" w:line="240" w:lineRule="auto"/>
        <w:jc w:val="both"/>
        <w:rPr>
          <w:rFonts w:ascii="Times New Roman" w:hAnsi="Times New Roman"/>
          <w:bCs/>
          <w:sz w:val="24"/>
          <w:szCs w:val="24"/>
        </w:rPr>
      </w:pPr>
      <w:r>
        <w:rPr>
          <w:rFonts w:ascii="Times New Roman" w:hAnsi="Times New Roman"/>
          <w:b/>
          <w:bCs/>
          <w:sz w:val="24"/>
          <w:szCs w:val="24"/>
        </w:rPr>
        <w:t xml:space="preserve">            Art.</w:t>
      </w:r>
      <w:r w:rsidR="00900C09" w:rsidRPr="00900C09">
        <w:rPr>
          <w:rFonts w:ascii="Times New Roman" w:hAnsi="Times New Roman"/>
          <w:b/>
          <w:bCs/>
          <w:sz w:val="24"/>
          <w:szCs w:val="24"/>
        </w:rPr>
        <w:t>5</w:t>
      </w:r>
      <w:r w:rsidR="00900C09" w:rsidRPr="00900C09">
        <w:rPr>
          <w:rFonts w:ascii="Times New Roman" w:hAnsi="Times New Roman"/>
          <w:bCs/>
          <w:sz w:val="24"/>
          <w:szCs w:val="24"/>
        </w:rPr>
        <w:t xml:space="preserve"> Comuna </w:t>
      </w:r>
      <w:r>
        <w:rPr>
          <w:rFonts w:ascii="Times New Roman" w:hAnsi="Times New Roman"/>
          <w:bCs/>
          <w:sz w:val="24"/>
          <w:szCs w:val="24"/>
        </w:rPr>
        <w:t>Dămienesti</w:t>
      </w:r>
      <w:r w:rsidR="00900C09" w:rsidRPr="00900C09">
        <w:rPr>
          <w:rFonts w:ascii="Times New Roman" w:hAnsi="Times New Roman"/>
          <w:bCs/>
          <w:sz w:val="24"/>
          <w:szCs w:val="24"/>
        </w:rPr>
        <w:t xml:space="preserve"> se obligă să asigure resursele financiare necesare implementării optime a proiectului în condiţiile rambursării/ decontării ulterioare a cheltuielilor din instrumentele structurale.</w:t>
      </w:r>
    </w:p>
    <w:p w:rsidR="00D1047E" w:rsidRPr="00D1047E" w:rsidRDefault="00D1047E" w:rsidP="00D1047E">
      <w:pPr>
        <w:pStyle w:val="spar"/>
        <w:tabs>
          <w:tab w:val="left" w:pos="1800"/>
          <w:tab w:val="center" w:pos="5107"/>
        </w:tabs>
        <w:ind w:left="0"/>
        <w:jc w:val="both"/>
        <w:rPr>
          <w:color w:val="515151"/>
          <w:shd w:val="clear" w:color="auto" w:fill="FFFFFF"/>
        </w:rPr>
      </w:pPr>
      <w:r>
        <w:rPr>
          <w:b/>
          <w:color w:val="515151"/>
          <w:shd w:val="clear" w:color="auto" w:fill="FFFFFF"/>
        </w:rPr>
        <w:t xml:space="preserve">             </w:t>
      </w:r>
      <w:r w:rsidRPr="00D1047E">
        <w:rPr>
          <w:b/>
          <w:color w:val="515151"/>
          <w:shd w:val="clear" w:color="auto" w:fill="FFFFFF"/>
        </w:rPr>
        <w:t>Art.6.</w:t>
      </w:r>
      <w:r>
        <w:rPr>
          <w:b/>
          <w:color w:val="515151"/>
          <w:shd w:val="clear" w:color="auto" w:fill="FFFFFF"/>
        </w:rPr>
        <w:t xml:space="preserve"> </w:t>
      </w:r>
      <w:r w:rsidRPr="00D1047E">
        <w:rPr>
          <w:color w:val="515151"/>
          <w:shd w:val="clear" w:color="auto" w:fill="FFFFFF"/>
        </w:rPr>
        <w:t>Se împuterniceste primarul comunei Dămienești,dl Răileanu Vasilică,să semneze pentru și în numele unității administrativ teritoriale,actele necesar implementării acestui proiect.</w:t>
      </w:r>
    </w:p>
    <w:p w:rsidR="00D1047E" w:rsidRPr="00D1047E" w:rsidRDefault="00D1047E" w:rsidP="00D1047E">
      <w:pPr>
        <w:pStyle w:val="spar"/>
        <w:ind w:left="0"/>
        <w:jc w:val="both"/>
        <w:rPr>
          <w:color w:val="515151"/>
          <w:shd w:val="clear" w:color="auto" w:fill="FFFFFF"/>
        </w:rPr>
      </w:pPr>
      <w:r>
        <w:rPr>
          <w:b/>
          <w:color w:val="515151"/>
          <w:shd w:val="clear" w:color="auto" w:fill="FFFFFF"/>
        </w:rPr>
        <w:t xml:space="preserve">            </w:t>
      </w:r>
      <w:r w:rsidRPr="00D1047E">
        <w:rPr>
          <w:b/>
          <w:color w:val="515151"/>
          <w:shd w:val="clear" w:color="auto" w:fill="FFFFFF"/>
        </w:rPr>
        <w:t>Art.</w:t>
      </w:r>
      <w:r w:rsidRPr="00D1047E">
        <w:rPr>
          <w:color w:val="515151"/>
          <w:shd w:val="clear" w:color="auto" w:fill="FFFFFF"/>
        </w:rPr>
        <w:t>7.</w:t>
      </w:r>
      <w:r>
        <w:rPr>
          <w:color w:val="515151"/>
          <w:shd w:val="clear" w:color="auto" w:fill="FFFFFF"/>
        </w:rPr>
        <w:t xml:space="preserve"> </w:t>
      </w:r>
      <w:r w:rsidRPr="00D1047E">
        <w:rPr>
          <w:color w:val="515151"/>
          <w:shd w:val="clear" w:color="auto" w:fill="FFFFFF"/>
        </w:rPr>
        <w:t>Prevederile prezentei vor fi duse la îndeplinire de primarul comunei Dămienești,prin compartimentele din cadrul aparatului de specialitate</w:t>
      </w:r>
    </w:p>
    <w:p w:rsidR="00D1047E" w:rsidRPr="00D1047E" w:rsidRDefault="00D1047E" w:rsidP="00D1047E">
      <w:pPr>
        <w:pStyle w:val="spar"/>
        <w:jc w:val="both"/>
        <w:rPr>
          <w:color w:val="515151"/>
          <w:shd w:val="clear" w:color="auto" w:fill="FFFFFF"/>
        </w:rPr>
      </w:pPr>
      <w:r>
        <w:rPr>
          <w:b/>
          <w:color w:val="515151"/>
          <w:shd w:val="clear" w:color="auto" w:fill="FFFFFF"/>
        </w:rPr>
        <w:t xml:space="preserve">        </w:t>
      </w:r>
      <w:r w:rsidRPr="00D1047E">
        <w:rPr>
          <w:b/>
          <w:color w:val="515151"/>
          <w:shd w:val="clear" w:color="auto" w:fill="FFFFFF"/>
        </w:rPr>
        <w:t>Art.</w:t>
      </w:r>
      <w:r w:rsidRPr="00D1047E">
        <w:rPr>
          <w:color w:val="515151"/>
          <w:shd w:val="clear" w:color="auto" w:fill="FFFFFF"/>
        </w:rPr>
        <w:t>8.</w:t>
      </w:r>
      <w:r>
        <w:rPr>
          <w:color w:val="515151"/>
          <w:shd w:val="clear" w:color="auto" w:fill="FFFFFF"/>
        </w:rPr>
        <w:t xml:space="preserve"> </w:t>
      </w:r>
      <w:r w:rsidRPr="00D1047E">
        <w:rPr>
          <w:color w:val="515151"/>
          <w:shd w:val="clear" w:color="auto" w:fill="FFFFFF"/>
        </w:rPr>
        <w:t>Prezenta hotărâre va fi comunicată,prin grija secretarului general UAT,în timpul prevazut de lege,urmatoarelor institutii:</w:t>
      </w:r>
    </w:p>
    <w:p w:rsidR="00D1047E" w:rsidRPr="00D1047E" w:rsidRDefault="00D1047E" w:rsidP="00D1047E">
      <w:pPr>
        <w:pStyle w:val="spar"/>
        <w:jc w:val="both"/>
        <w:rPr>
          <w:color w:val="515151"/>
          <w:shd w:val="clear" w:color="auto" w:fill="FFFFFF"/>
        </w:rPr>
      </w:pPr>
      <w:r w:rsidRPr="00D1047E">
        <w:rPr>
          <w:b/>
          <w:color w:val="515151"/>
          <w:shd w:val="clear" w:color="auto" w:fill="FFFFFF"/>
        </w:rPr>
        <w:t>-</w:t>
      </w:r>
    </w:p>
    <w:p w:rsidR="00D1047E" w:rsidRPr="00D1047E" w:rsidRDefault="00D1047E" w:rsidP="00D1047E">
      <w:pPr>
        <w:pStyle w:val="spar"/>
        <w:jc w:val="both"/>
        <w:rPr>
          <w:color w:val="515151"/>
          <w:shd w:val="clear" w:color="auto" w:fill="FFFFFF"/>
        </w:rPr>
      </w:pPr>
      <w:r w:rsidRPr="00D1047E">
        <w:rPr>
          <w:color w:val="515151"/>
          <w:shd w:val="clear" w:color="auto" w:fill="FFFFFF"/>
        </w:rPr>
        <w:t>-</w:t>
      </w:r>
    </w:p>
    <w:p w:rsidR="00D1047E" w:rsidRPr="00D1047E" w:rsidRDefault="00D1047E" w:rsidP="00D1047E">
      <w:pPr>
        <w:pStyle w:val="spar"/>
        <w:jc w:val="both"/>
        <w:rPr>
          <w:color w:val="515151"/>
          <w:shd w:val="clear" w:color="auto" w:fill="FFFFFF"/>
        </w:rPr>
      </w:pPr>
    </w:p>
    <w:p w:rsidR="00D1047E" w:rsidRPr="00D1047E" w:rsidRDefault="00D1047E" w:rsidP="00D1047E">
      <w:pPr>
        <w:pStyle w:val="spar"/>
        <w:jc w:val="both"/>
        <w:rPr>
          <w:color w:val="515151"/>
          <w:shd w:val="clear" w:color="auto" w:fill="FFFFFF"/>
        </w:rPr>
      </w:pPr>
    </w:p>
    <w:p w:rsidR="00D1047E" w:rsidRPr="00D1047E" w:rsidRDefault="00D1047E" w:rsidP="00D1047E">
      <w:pPr>
        <w:pStyle w:val="spar"/>
        <w:jc w:val="both"/>
        <w:rPr>
          <w:color w:val="515151"/>
          <w:shd w:val="clear" w:color="auto" w:fill="FFFFFF"/>
        </w:rPr>
      </w:pPr>
      <w:r w:rsidRPr="00D1047E">
        <w:rPr>
          <w:color w:val="515151"/>
          <w:shd w:val="clear" w:color="auto" w:fill="FFFFFF"/>
        </w:rPr>
        <w:t>Initiator,Primar                                                                         aviz de legalitate</w:t>
      </w:r>
    </w:p>
    <w:p w:rsidR="00D1047E" w:rsidRPr="00D1047E" w:rsidRDefault="00D1047E" w:rsidP="00D1047E">
      <w:pPr>
        <w:pStyle w:val="spar"/>
        <w:jc w:val="both"/>
      </w:pPr>
      <w:r w:rsidRPr="00D1047E">
        <w:rPr>
          <w:color w:val="515151"/>
          <w:shd w:val="clear" w:color="auto" w:fill="FFFFFF"/>
        </w:rPr>
        <w:t>Răileanu Vasilică                                                                       Verde Matilda</w:t>
      </w:r>
    </w:p>
    <w:p w:rsidR="00544EFA" w:rsidRPr="00D1047E" w:rsidRDefault="00544EFA" w:rsidP="00D1047E">
      <w:pPr>
        <w:spacing w:after="0" w:line="240" w:lineRule="auto"/>
        <w:ind w:firstLine="720"/>
        <w:jc w:val="both"/>
        <w:rPr>
          <w:rFonts w:ascii="Times New Roman" w:hAnsi="Times New Roman"/>
          <w:sz w:val="24"/>
          <w:szCs w:val="24"/>
        </w:rPr>
      </w:pPr>
    </w:p>
    <w:sectPr w:rsidR="00544EFA" w:rsidRPr="00D1047E" w:rsidSect="00230548">
      <w:pgSz w:w="11906" w:h="16838"/>
      <w:pgMar w:top="851" w:right="849" w:bottom="709"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Black">
    <w:panose1 w:val="020B0A04020102020204"/>
    <w:charset w:val="EE"/>
    <w:family w:val="swiss"/>
    <w:pitch w:val="variable"/>
    <w:sig w:usb0="A00002AF" w:usb1="400078FB"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hyphenationZone w:val="425"/>
  <w:characterSpacingControl w:val="doNotCompress"/>
  <w:compat/>
  <w:rsids>
    <w:rsidRoot w:val="00B51036"/>
    <w:rsid w:val="00032666"/>
    <w:rsid w:val="001C47CA"/>
    <w:rsid w:val="001E6500"/>
    <w:rsid w:val="00230548"/>
    <w:rsid w:val="00544EFA"/>
    <w:rsid w:val="00583E6D"/>
    <w:rsid w:val="005B1E32"/>
    <w:rsid w:val="005C575B"/>
    <w:rsid w:val="00673426"/>
    <w:rsid w:val="007A06FC"/>
    <w:rsid w:val="00825408"/>
    <w:rsid w:val="00827920"/>
    <w:rsid w:val="00900C09"/>
    <w:rsid w:val="00944ADD"/>
    <w:rsid w:val="009C6383"/>
    <w:rsid w:val="00AD6D0F"/>
    <w:rsid w:val="00B051B3"/>
    <w:rsid w:val="00B30932"/>
    <w:rsid w:val="00B51036"/>
    <w:rsid w:val="00B73006"/>
    <w:rsid w:val="00BE034C"/>
    <w:rsid w:val="00C123E9"/>
    <w:rsid w:val="00C80DA9"/>
    <w:rsid w:val="00CD1EE9"/>
    <w:rsid w:val="00CD7360"/>
    <w:rsid w:val="00D1047E"/>
    <w:rsid w:val="00D239C4"/>
    <w:rsid w:val="00D27BB6"/>
    <w:rsid w:val="00D6229F"/>
    <w:rsid w:val="00E22A90"/>
    <w:rsid w:val="00F07379"/>
    <w:rsid w:val="00F10811"/>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500"/>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par">
    <w:name w:val="s_par"/>
    <w:basedOn w:val="Normal"/>
    <w:rsid w:val="00D1047E"/>
    <w:pPr>
      <w:spacing w:after="0" w:line="240" w:lineRule="auto"/>
      <w:ind w:left="225"/>
    </w:pPr>
    <w:rPr>
      <w:rFonts w:ascii="Times New Roman" w:eastAsiaTheme="minorEastAsia" w:hAnsi="Times New Roman"/>
      <w:sz w:val="24"/>
      <w:szCs w:val="24"/>
      <w:lang w:eastAsia="ro-RO"/>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BAABEC-18BE-42CC-A8AF-361B60F23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786</Words>
  <Characters>4563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Contabilitate2</dc:creator>
  <cp:lastModifiedBy>Utilizator Windows</cp:lastModifiedBy>
  <cp:revision>2</cp:revision>
  <cp:lastPrinted>2022-05-17T12:28:00Z</cp:lastPrinted>
  <dcterms:created xsi:type="dcterms:W3CDTF">2022-05-17T12:29:00Z</dcterms:created>
  <dcterms:modified xsi:type="dcterms:W3CDTF">2022-05-17T12:29:00Z</dcterms:modified>
</cp:coreProperties>
</file>